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61688" w14:textId="56DD3191" w:rsidR="008802DC" w:rsidRDefault="00733BE4">
      <w:r>
        <w:rPr>
          <w:rFonts w:ascii="Nunito Sans" w:hAnsi="Nunito Sans"/>
          <w:color w:val="3A3A3A"/>
          <w:sz w:val="27"/>
          <w:szCs w:val="27"/>
          <w:shd w:val="clear" w:color="auto" w:fill="FFFFFF"/>
        </w:rPr>
        <w:t>Docket 2025-1 Subject 1: </w:t>
      </w:r>
      <w:r>
        <w:rPr>
          <w:rStyle w:val="fontstyle0"/>
          <w:rFonts w:ascii="Nunito Sans" w:hAnsi="Nunito Sans"/>
          <w:color w:val="3A3A3A"/>
          <w:sz w:val="27"/>
          <w:szCs w:val="27"/>
          <w:shd w:val="clear" w:color="auto" w:fill="FFFFFF"/>
        </w:rPr>
        <w:t>Full-Scale Density Classifications</w:t>
      </w:r>
    </w:p>
    <w:p w14:paraId="586B27E1" w14:textId="462B609D" w:rsidR="00733BE4" w:rsidRDefault="00733BE4">
      <w:r>
        <w:rPr>
          <w:noProof/>
        </w:rPr>
        <w:drawing>
          <wp:inline distT="0" distB="0" distL="0" distR="0" wp14:anchorId="6E7E3902" wp14:editId="621AC970">
            <wp:extent cx="5861993" cy="5324475"/>
            <wp:effectExtent l="0" t="0" r="5715" b="0"/>
            <wp:docPr id="1052821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21404" name="Picture 1" descr="A screenshot of a computer&#10;&#10;Description automatically generated"/>
                    <pic:cNvPicPr/>
                  </pic:nvPicPr>
                  <pic:blipFill rotWithShape="1">
                    <a:blip r:embed="rId4"/>
                    <a:srcRect l="68796" t="16426" r="12494" b="23160"/>
                    <a:stretch/>
                  </pic:blipFill>
                  <pic:spPr bwMode="auto">
                    <a:xfrm>
                      <a:off x="0" y="0"/>
                      <a:ext cx="5900169" cy="5359150"/>
                    </a:xfrm>
                    <a:prstGeom prst="rect">
                      <a:avLst/>
                    </a:prstGeom>
                    <a:ln>
                      <a:noFill/>
                    </a:ln>
                    <a:extLst>
                      <a:ext uri="{53640926-AAD7-44D8-BBD7-CCE9431645EC}">
                        <a14:shadowObscured xmlns:a14="http://schemas.microsoft.com/office/drawing/2010/main"/>
                      </a:ext>
                    </a:extLst>
                  </pic:spPr>
                </pic:pic>
              </a:graphicData>
            </a:graphic>
          </wp:inline>
        </w:drawing>
      </w:r>
    </w:p>
    <w:p w14:paraId="09263B1C" w14:textId="1AB64D02" w:rsidR="00733BE4" w:rsidRDefault="00733BE4"/>
    <w:p w14:paraId="0BD2F311" w14:textId="77777777" w:rsidR="00733BE4" w:rsidRDefault="00733BE4">
      <w:pPr>
        <w:rPr>
          <w:rFonts w:ascii="Nunito Sans" w:hAnsi="Nunito Sans"/>
          <w:color w:val="3A3A3A"/>
          <w:sz w:val="27"/>
          <w:szCs w:val="27"/>
          <w:shd w:val="clear" w:color="auto" w:fill="FFFFFF"/>
        </w:rPr>
      </w:pPr>
    </w:p>
    <w:p w14:paraId="06CF3DCF" w14:textId="77777777" w:rsidR="00733BE4" w:rsidRDefault="00733BE4">
      <w:pPr>
        <w:rPr>
          <w:rFonts w:ascii="Nunito Sans" w:hAnsi="Nunito Sans"/>
          <w:color w:val="3A3A3A"/>
          <w:sz w:val="27"/>
          <w:szCs w:val="27"/>
          <w:shd w:val="clear" w:color="auto" w:fill="FFFFFF"/>
        </w:rPr>
      </w:pPr>
    </w:p>
    <w:p w14:paraId="5283023E" w14:textId="77777777" w:rsidR="00733BE4" w:rsidRDefault="00733BE4">
      <w:pPr>
        <w:rPr>
          <w:rFonts w:ascii="Nunito Sans" w:hAnsi="Nunito Sans"/>
          <w:color w:val="3A3A3A"/>
          <w:sz w:val="27"/>
          <w:szCs w:val="27"/>
          <w:shd w:val="clear" w:color="auto" w:fill="FFFFFF"/>
        </w:rPr>
      </w:pPr>
    </w:p>
    <w:p w14:paraId="3E218170" w14:textId="77777777" w:rsidR="00733BE4" w:rsidRDefault="00733BE4">
      <w:pPr>
        <w:rPr>
          <w:rFonts w:ascii="Nunito Sans" w:hAnsi="Nunito Sans"/>
          <w:color w:val="3A3A3A"/>
          <w:sz w:val="27"/>
          <w:szCs w:val="27"/>
          <w:shd w:val="clear" w:color="auto" w:fill="FFFFFF"/>
        </w:rPr>
      </w:pPr>
    </w:p>
    <w:p w14:paraId="1B125708" w14:textId="77777777" w:rsidR="00733BE4" w:rsidRDefault="00733BE4">
      <w:pPr>
        <w:rPr>
          <w:rFonts w:ascii="Nunito Sans" w:hAnsi="Nunito Sans"/>
          <w:color w:val="3A3A3A"/>
          <w:sz w:val="27"/>
          <w:szCs w:val="27"/>
          <w:shd w:val="clear" w:color="auto" w:fill="FFFFFF"/>
        </w:rPr>
      </w:pPr>
    </w:p>
    <w:p w14:paraId="209681C5" w14:textId="77777777" w:rsidR="00733BE4" w:rsidRDefault="00733BE4">
      <w:pPr>
        <w:rPr>
          <w:rFonts w:ascii="Nunito Sans" w:hAnsi="Nunito Sans"/>
          <w:color w:val="3A3A3A"/>
          <w:sz w:val="27"/>
          <w:szCs w:val="27"/>
          <w:shd w:val="clear" w:color="auto" w:fill="FFFFFF"/>
        </w:rPr>
      </w:pPr>
    </w:p>
    <w:p w14:paraId="5EB5032B" w14:textId="3C36E25B" w:rsidR="00733BE4" w:rsidRDefault="00733BE4">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lastRenderedPageBreak/>
        <w:t>Docket 2025-1 Subject 2: </w:t>
      </w:r>
      <w:r>
        <w:rPr>
          <w:rStyle w:val="fontstyle0"/>
          <w:rFonts w:ascii="Nunito Sans" w:hAnsi="Nunito Sans"/>
          <w:color w:val="3A3A3A"/>
          <w:sz w:val="27"/>
          <w:szCs w:val="27"/>
          <w:shd w:val="clear" w:color="auto" w:fill="FFFFFF"/>
        </w:rPr>
        <w:t>Modified Density Scale Items</w:t>
      </w:r>
    </w:p>
    <w:p w14:paraId="6E2F076F" w14:textId="77777777" w:rsidR="00733BE4" w:rsidRDefault="00733BE4">
      <w:pPr>
        <w:rPr>
          <w:noProof/>
        </w:rPr>
      </w:pPr>
    </w:p>
    <w:p w14:paraId="4051F112" w14:textId="3F8BB86D" w:rsidR="00733BE4" w:rsidRDefault="00733BE4">
      <w:pPr>
        <w:rPr>
          <w:rStyle w:val="fontstyle0"/>
          <w:rFonts w:ascii="Nunito Sans" w:hAnsi="Nunito Sans"/>
          <w:color w:val="3A3A3A"/>
          <w:sz w:val="27"/>
          <w:szCs w:val="27"/>
          <w:shd w:val="clear" w:color="auto" w:fill="FFFFFF"/>
        </w:rPr>
      </w:pPr>
      <w:r>
        <w:rPr>
          <w:noProof/>
        </w:rPr>
        <w:drawing>
          <wp:inline distT="0" distB="0" distL="0" distR="0" wp14:anchorId="268E358D" wp14:editId="0B4048D6">
            <wp:extent cx="5600700" cy="6520692"/>
            <wp:effectExtent l="0" t="0" r="0" b="0"/>
            <wp:docPr id="15391754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75428" name="Picture 1" descr="A screenshot of a computer&#10;&#10;Description automatically generated"/>
                    <pic:cNvPicPr/>
                  </pic:nvPicPr>
                  <pic:blipFill rotWithShape="1">
                    <a:blip r:embed="rId5"/>
                    <a:srcRect l="68109" t="16475" r="11095" b="-2544"/>
                    <a:stretch/>
                  </pic:blipFill>
                  <pic:spPr bwMode="auto">
                    <a:xfrm>
                      <a:off x="0" y="0"/>
                      <a:ext cx="5620011" cy="6543175"/>
                    </a:xfrm>
                    <a:prstGeom prst="rect">
                      <a:avLst/>
                    </a:prstGeom>
                    <a:ln>
                      <a:noFill/>
                    </a:ln>
                    <a:extLst>
                      <a:ext uri="{53640926-AAD7-44D8-BBD7-CCE9431645EC}">
                        <a14:shadowObscured xmlns:a14="http://schemas.microsoft.com/office/drawing/2010/main"/>
                      </a:ext>
                    </a:extLst>
                  </pic:spPr>
                </pic:pic>
              </a:graphicData>
            </a:graphic>
          </wp:inline>
        </w:drawing>
      </w:r>
    </w:p>
    <w:p w14:paraId="31E01E4C" w14:textId="48FD2BB2" w:rsidR="00733BE4" w:rsidRDefault="00733BE4">
      <w:r>
        <w:rPr>
          <w:noProof/>
        </w:rPr>
        <w:drawing>
          <wp:inline distT="0" distB="0" distL="0" distR="0" wp14:anchorId="3246B00A" wp14:editId="68DFA43A">
            <wp:extent cx="6193365" cy="523875"/>
            <wp:effectExtent l="0" t="0" r="0" b="0"/>
            <wp:docPr id="21323385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8590" name="Picture 1" descr="A screenshot of a computer&#10;&#10;Description automatically generated"/>
                    <pic:cNvPicPr/>
                  </pic:nvPicPr>
                  <pic:blipFill rotWithShape="1">
                    <a:blip r:embed="rId6"/>
                    <a:srcRect l="69435" t="54271" r="11998" b="40146"/>
                    <a:stretch/>
                  </pic:blipFill>
                  <pic:spPr bwMode="auto">
                    <a:xfrm>
                      <a:off x="0" y="0"/>
                      <a:ext cx="6232591" cy="527193"/>
                    </a:xfrm>
                    <a:prstGeom prst="rect">
                      <a:avLst/>
                    </a:prstGeom>
                    <a:ln>
                      <a:noFill/>
                    </a:ln>
                    <a:extLst>
                      <a:ext uri="{53640926-AAD7-44D8-BBD7-CCE9431645EC}">
                        <a14:shadowObscured xmlns:a14="http://schemas.microsoft.com/office/drawing/2010/main"/>
                      </a:ext>
                    </a:extLst>
                  </pic:spPr>
                </pic:pic>
              </a:graphicData>
            </a:graphic>
          </wp:inline>
        </w:drawing>
      </w:r>
    </w:p>
    <w:p w14:paraId="3382304B" w14:textId="248384EA" w:rsidR="00733BE4" w:rsidRDefault="00733BE4"/>
    <w:p w14:paraId="648ECC6A" w14:textId="4BF9E7C4" w:rsidR="00733BE4" w:rsidRDefault="001359D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lastRenderedPageBreak/>
        <w:t>Docket 2025-1 Subject 3: </w:t>
      </w:r>
      <w:r>
        <w:rPr>
          <w:rStyle w:val="fontstyle0"/>
          <w:rFonts w:ascii="Nunito Sans" w:hAnsi="Nunito Sans"/>
          <w:color w:val="3A3A3A"/>
          <w:sz w:val="27"/>
          <w:szCs w:val="27"/>
          <w:shd w:val="clear" w:color="auto" w:fill="FFFFFF"/>
        </w:rPr>
        <w:t xml:space="preserve">Handling, </w:t>
      </w:r>
      <w:proofErr w:type="spellStart"/>
      <w:r>
        <w:rPr>
          <w:rStyle w:val="fontstyle0"/>
          <w:rFonts w:ascii="Nunito Sans" w:hAnsi="Nunito Sans"/>
          <w:color w:val="3A3A3A"/>
          <w:sz w:val="27"/>
          <w:szCs w:val="27"/>
          <w:shd w:val="clear" w:color="auto" w:fill="FFFFFF"/>
        </w:rPr>
        <w:t>Stowability</w:t>
      </w:r>
      <w:proofErr w:type="spellEnd"/>
      <w:r>
        <w:rPr>
          <w:rStyle w:val="fontstyle0"/>
          <w:rFonts w:ascii="Nunito Sans" w:hAnsi="Nunito Sans"/>
          <w:color w:val="3A3A3A"/>
          <w:sz w:val="27"/>
          <w:szCs w:val="27"/>
          <w:shd w:val="clear" w:color="auto" w:fill="FFFFFF"/>
        </w:rPr>
        <w:t>, and Liability Considerations</w:t>
      </w:r>
    </w:p>
    <w:p w14:paraId="6C124C00" w14:textId="77777777" w:rsidR="001359D1" w:rsidRDefault="001359D1">
      <w:pPr>
        <w:rPr>
          <w:noProof/>
        </w:rPr>
      </w:pPr>
    </w:p>
    <w:p w14:paraId="4D3D3341" w14:textId="2716B733" w:rsidR="001359D1" w:rsidRDefault="001359D1">
      <w:r>
        <w:rPr>
          <w:noProof/>
        </w:rPr>
        <w:drawing>
          <wp:inline distT="0" distB="0" distL="0" distR="0" wp14:anchorId="72D8A8B4" wp14:editId="0CB21F58">
            <wp:extent cx="5686425" cy="6378784"/>
            <wp:effectExtent l="0" t="0" r="0" b="3175"/>
            <wp:docPr id="1746271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71706" name="Picture 1" descr="A screenshot of a computer&#10;&#10;Description automatically generated"/>
                    <pic:cNvPicPr/>
                  </pic:nvPicPr>
                  <pic:blipFill rotWithShape="1">
                    <a:blip r:embed="rId7"/>
                    <a:srcRect l="69552" t="21535" r="12330" b="6221"/>
                    <a:stretch/>
                  </pic:blipFill>
                  <pic:spPr bwMode="auto">
                    <a:xfrm>
                      <a:off x="0" y="0"/>
                      <a:ext cx="5706165" cy="6400928"/>
                    </a:xfrm>
                    <a:prstGeom prst="rect">
                      <a:avLst/>
                    </a:prstGeom>
                    <a:ln>
                      <a:noFill/>
                    </a:ln>
                    <a:extLst>
                      <a:ext uri="{53640926-AAD7-44D8-BBD7-CCE9431645EC}">
                        <a14:shadowObscured xmlns:a14="http://schemas.microsoft.com/office/drawing/2010/main"/>
                      </a:ext>
                    </a:extLst>
                  </pic:spPr>
                </pic:pic>
              </a:graphicData>
            </a:graphic>
          </wp:inline>
        </w:drawing>
      </w:r>
    </w:p>
    <w:p w14:paraId="2D7EF40C" w14:textId="7A654600" w:rsidR="0062239E" w:rsidRDefault="0062239E"/>
    <w:p w14:paraId="109B3F6E" w14:textId="77777777" w:rsidR="00F70139" w:rsidRDefault="00F70139">
      <w:pPr>
        <w:rPr>
          <w:rFonts w:ascii="Nunito Sans" w:hAnsi="Nunito Sans"/>
          <w:color w:val="3A3A3A"/>
          <w:sz w:val="27"/>
          <w:szCs w:val="27"/>
          <w:shd w:val="clear" w:color="auto" w:fill="FFFFFF"/>
        </w:rPr>
      </w:pPr>
    </w:p>
    <w:p w14:paraId="724B7218" w14:textId="77777777" w:rsidR="00F70139" w:rsidRDefault="00F70139">
      <w:pPr>
        <w:rPr>
          <w:rFonts w:ascii="Nunito Sans" w:hAnsi="Nunito Sans"/>
          <w:color w:val="3A3A3A"/>
          <w:sz w:val="27"/>
          <w:szCs w:val="27"/>
          <w:shd w:val="clear" w:color="auto" w:fill="FFFFFF"/>
        </w:rPr>
      </w:pPr>
    </w:p>
    <w:p w14:paraId="1A3B5F72" w14:textId="2EDD13C0" w:rsidR="0062239E" w:rsidRDefault="0062239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lastRenderedPageBreak/>
        <w:t>Docket 2025-1 Subject 4: </w:t>
      </w:r>
      <w:r>
        <w:rPr>
          <w:rStyle w:val="fontstyle0"/>
          <w:rFonts w:ascii="Nunito Sans" w:hAnsi="Nunito Sans"/>
          <w:color w:val="3A3A3A"/>
          <w:sz w:val="27"/>
          <w:szCs w:val="27"/>
          <w:shd w:val="clear" w:color="auto" w:fill="FFFFFF"/>
        </w:rPr>
        <w:t>Alloys</w:t>
      </w:r>
    </w:p>
    <w:p w14:paraId="4C8CF651" w14:textId="50E1DE0A" w:rsidR="0062239E" w:rsidRDefault="0061178E">
      <w:r>
        <w:t>Multiple items applying on alloys are amended, canceled, or established, as shown. New item 12710.</w:t>
      </w:r>
    </w:p>
    <w:p w14:paraId="040FFF40" w14:textId="3B6F5BF1"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 </w:t>
      </w:r>
      <w:r>
        <w:rPr>
          <w:rStyle w:val="fontstyle0"/>
          <w:rFonts w:ascii="Nunito Sans" w:hAnsi="Nunito Sans"/>
          <w:color w:val="3A3A3A"/>
          <w:sz w:val="27"/>
          <w:szCs w:val="27"/>
          <w:shd w:val="clear" w:color="auto" w:fill="FFFFFF"/>
        </w:rPr>
        <w:t>Aluminum</w:t>
      </w:r>
    </w:p>
    <w:p w14:paraId="3A2705A4" w14:textId="0069BA66" w:rsidR="0061178E" w:rsidRDefault="0061178E">
      <w:r>
        <w:t>Multiple items applying on aluminum articles are amended, canceled, or established, as shown. As modified, multiple packaging provisions are amended.  NMFC 13120</w:t>
      </w:r>
    </w:p>
    <w:p w14:paraId="732091D3" w14:textId="43874364" w:rsidR="0061178E" w:rsidRDefault="0061178E"/>
    <w:p w14:paraId="37311F3B" w14:textId="1FEEC0FB"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 </w:t>
      </w:r>
      <w:r>
        <w:rPr>
          <w:rStyle w:val="fontstyle0"/>
          <w:rFonts w:ascii="Nunito Sans" w:hAnsi="Nunito Sans"/>
          <w:color w:val="3A3A3A"/>
          <w:sz w:val="27"/>
          <w:szCs w:val="27"/>
          <w:shd w:val="clear" w:color="auto" w:fill="FFFFFF"/>
        </w:rPr>
        <w:t>Ammunition, Not Explosive, Group</w:t>
      </w:r>
    </w:p>
    <w:p w14:paraId="256E1A67" w14:textId="33BBFC25" w:rsidR="0061178E" w:rsidRDefault="0061178E">
      <w:r>
        <w:t>Multiple items applying on nonexplosive ammunition are canceled with reference to a new item, as shown. New item 14010</w:t>
      </w:r>
    </w:p>
    <w:p w14:paraId="4DC4D675" w14:textId="13641721" w:rsidR="0061178E" w:rsidRDefault="0061178E"/>
    <w:p w14:paraId="01D8118D" w14:textId="6F055D85"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 </w:t>
      </w:r>
      <w:r>
        <w:rPr>
          <w:rStyle w:val="fontstyle0"/>
          <w:rFonts w:ascii="Nunito Sans" w:hAnsi="Nunito Sans"/>
          <w:color w:val="3A3A3A"/>
          <w:sz w:val="27"/>
          <w:szCs w:val="27"/>
          <w:shd w:val="clear" w:color="auto" w:fill="FFFFFF"/>
        </w:rPr>
        <w:t>Artists’ or Crafters’ Materials or Supplies Group</w:t>
      </w:r>
    </w:p>
    <w:p w14:paraId="3BE1A277" w14:textId="0FB2F2AA" w:rsidR="0061178E" w:rsidRDefault="0061178E">
      <w:r>
        <w:t>Multiple items applying on artists’ or crafters’ materials or supplies are amended, canceled, or established, as shown. NMFC 14535</w:t>
      </w:r>
    </w:p>
    <w:p w14:paraId="5F141B6E" w14:textId="216D233B" w:rsidR="0061178E" w:rsidRDefault="0061178E"/>
    <w:p w14:paraId="72ED40DC" w14:textId="5D48BB8D"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 </w:t>
      </w:r>
      <w:r>
        <w:rPr>
          <w:rStyle w:val="fontstyle0"/>
          <w:rFonts w:ascii="Nunito Sans" w:hAnsi="Nunito Sans"/>
          <w:color w:val="3A3A3A"/>
          <w:sz w:val="27"/>
          <w:szCs w:val="27"/>
          <w:shd w:val="clear" w:color="auto" w:fill="FFFFFF"/>
        </w:rPr>
        <w:t>Athletic Goods Group</w:t>
      </w:r>
    </w:p>
    <w:p w14:paraId="35982B6B" w14:textId="2701A232" w:rsidR="0061178E" w:rsidRDefault="0061178E">
      <w:r>
        <w:t>Multiple items applying on athletic or sporting goods are amended, canceled, or established, as shown. NMFC 15520</w:t>
      </w:r>
    </w:p>
    <w:p w14:paraId="04B82B57" w14:textId="28634D8C" w:rsidR="0061178E" w:rsidRDefault="0061178E"/>
    <w:p w14:paraId="04A2BC65" w14:textId="7B316B83"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 </w:t>
      </w:r>
      <w:r>
        <w:rPr>
          <w:rStyle w:val="fontstyle0"/>
          <w:rFonts w:ascii="Nunito Sans" w:hAnsi="Nunito Sans"/>
          <w:color w:val="3A3A3A"/>
          <w:sz w:val="27"/>
          <w:szCs w:val="27"/>
          <w:shd w:val="clear" w:color="auto" w:fill="FFFFFF"/>
        </w:rPr>
        <w:t>Automobile Parts Group</w:t>
      </w:r>
    </w:p>
    <w:p w14:paraId="31F683DE" w14:textId="77C0A60B" w:rsidR="0061178E" w:rsidRDefault="0061178E">
      <w:r>
        <w:t>Multiple items applying on automobile parts are amended, canceled, or established, as shown. NMFC 18260</w:t>
      </w:r>
    </w:p>
    <w:p w14:paraId="34AEFB51" w14:textId="37EC2E10" w:rsidR="0061178E" w:rsidRDefault="0061178E"/>
    <w:p w14:paraId="7AAFFB45" w14:textId="4FA08DA5"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10: </w:t>
      </w:r>
      <w:r>
        <w:rPr>
          <w:rStyle w:val="fontstyle0"/>
          <w:rFonts w:ascii="Nunito Sans" w:hAnsi="Nunito Sans"/>
          <w:color w:val="3A3A3A"/>
          <w:sz w:val="27"/>
          <w:szCs w:val="27"/>
          <w:shd w:val="clear" w:color="auto" w:fill="FFFFFF"/>
        </w:rPr>
        <w:t>Bags</w:t>
      </w:r>
    </w:p>
    <w:p w14:paraId="5D66DB2A" w14:textId="32C5AB7A" w:rsidR="0061178E" w:rsidRDefault="0061178E">
      <w:r>
        <w:t>Multiple items applying on bags are amended, canceled, or established, as shown. NMFC 20580</w:t>
      </w:r>
    </w:p>
    <w:p w14:paraId="64502775" w14:textId="72069FEC" w:rsidR="0061178E" w:rsidRDefault="0061178E"/>
    <w:p w14:paraId="03321A92" w14:textId="0AF16B9B"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11: </w:t>
      </w:r>
      <w:r>
        <w:rPr>
          <w:rStyle w:val="fontstyle0"/>
          <w:rFonts w:ascii="Nunito Sans" w:hAnsi="Nunito Sans"/>
          <w:color w:val="3A3A3A"/>
          <w:sz w:val="27"/>
          <w:szCs w:val="27"/>
          <w:shd w:val="clear" w:color="auto" w:fill="FFFFFF"/>
        </w:rPr>
        <w:t>Barks</w:t>
      </w:r>
    </w:p>
    <w:p w14:paraId="6AB9C750" w14:textId="4FA6D744" w:rsidR="0061178E" w:rsidRDefault="0061178E">
      <w:r>
        <w:t>Multiple items applying on barks are canceled with reference to a new item, as shown. New item 21510</w:t>
      </w:r>
    </w:p>
    <w:p w14:paraId="4E9D2804" w14:textId="7E14F2E6" w:rsidR="0061178E" w:rsidRDefault="0061178E"/>
    <w:p w14:paraId="04B74C68" w14:textId="110074E6"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lastRenderedPageBreak/>
        <w:t>Docket 2025-1 Subject 12: </w:t>
      </w:r>
      <w:r>
        <w:rPr>
          <w:rStyle w:val="fontstyle0"/>
          <w:rFonts w:ascii="Nunito Sans" w:hAnsi="Nunito Sans"/>
          <w:color w:val="3A3A3A"/>
          <w:sz w:val="27"/>
          <w:szCs w:val="27"/>
          <w:shd w:val="clear" w:color="auto" w:fill="FFFFFF"/>
        </w:rPr>
        <w:t>Bee Group</w:t>
      </w:r>
    </w:p>
    <w:p w14:paraId="59916881" w14:textId="53BDD4D9" w:rsidR="0061178E" w:rsidRDefault="0061178E">
      <w:r>
        <w:t xml:space="preserve">Multiple items applying on bee supplies are canceled with reference to a new item, as shown </w:t>
      </w:r>
      <w:proofErr w:type="gramStart"/>
      <w:r>
        <w:t>New</w:t>
      </w:r>
      <w:proofErr w:type="gramEnd"/>
      <w:r>
        <w:t xml:space="preserve"> item 23150</w:t>
      </w:r>
    </w:p>
    <w:p w14:paraId="349B67C4" w14:textId="397DFCD9"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13: </w:t>
      </w:r>
      <w:r>
        <w:rPr>
          <w:rStyle w:val="fontstyle0"/>
          <w:rFonts w:ascii="Nunito Sans" w:hAnsi="Nunito Sans"/>
          <w:color w:val="3A3A3A"/>
          <w:sz w:val="27"/>
          <w:szCs w:val="27"/>
          <w:shd w:val="clear" w:color="auto" w:fill="FFFFFF"/>
        </w:rPr>
        <w:t>Blacks, Dry</w:t>
      </w:r>
    </w:p>
    <w:p w14:paraId="3159F310" w14:textId="49908CAD" w:rsidR="0061178E" w:rsidRDefault="0061178E">
      <w:pPr>
        <w:rPr>
          <w:rStyle w:val="fontstyle0"/>
          <w:rFonts w:ascii="Nunito Sans" w:hAnsi="Nunito Sans"/>
          <w:color w:val="3A3A3A"/>
          <w:sz w:val="27"/>
          <w:szCs w:val="27"/>
          <w:shd w:val="clear" w:color="auto" w:fill="FFFFFF"/>
        </w:rPr>
      </w:pPr>
      <w:r>
        <w:rPr>
          <w:rStyle w:val="fontstyle0"/>
          <w:rFonts w:ascii="Nunito Sans" w:hAnsi="Nunito Sans"/>
          <w:color w:val="3A3A3A"/>
          <w:sz w:val="27"/>
          <w:szCs w:val="27"/>
          <w:shd w:val="clear" w:color="auto" w:fill="FFFFFF"/>
        </w:rPr>
        <w:t>Not Approved</w:t>
      </w:r>
    </w:p>
    <w:p w14:paraId="4971A8AE" w14:textId="28610144" w:rsidR="0061178E" w:rsidRDefault="0061178E">
      <w:pPr>
        <w:rPr>
          <w:rStyle w:val="fontstyle0"/>
          <w:rFonts w:ascii="Nunito Sans" w:hAnsi="Nunito Sans"/>
          <w:color w:val="3A3A3A"/>
          <w:sz w:val="27"/>
          <w:szCs w:val="27"/>
          <w:shd w:val="clear" w:color="auto" w:fill="FFFFFF"/>
        </w:rPr>
      </w:pPr>
    </w:p>
    <w:p w14:paraId="2C7A5051" w14:textId="4A9E287F" w:rsidR="0061178E" w:rsidRDefault="0061178E">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14: </w:t>
      </w:r>
      <w:r>
        <w:rPr>
          <w:rStyle w:val="fontstyle0"/>
          <w:rFonts w:ascii="Nunito Sans" w:hAnsi="Nunito Sans"/>
          <w:color w:val="3A3A3A"/>
          <w:sz w:val="27"/>
          <w:szCs w:val="27"/>
          <w:shd w:val="clear" w:color="auto" w:fill="FFFFFF"/>
        </w:rPr>
        <w:t>Boilers, Furnaces, Stoves and Related Articles Group</w:t>
      </w:r>
    </w:p>
    <w:p w14:paraId="7169D18A" w14:textId="7CCACFE2" w:rsidR="000E72D3" w:rsidRDefault="000E72D3">
      <w:r>
        <w:t>Multiple items applying on boilers, furnaces, stoves, and related articles are amended, canceled, or established, as shown. New item 25525</w:t>
      </w:r>
    </w:p>
    <w:p w14:paraId="30847045" w14:textId="11F7FB21" w:rsidR="0061178E" w:rsidRDefault="000E72D3">
      <w:r>
        <w:t>As modified, item 26720 remains separate and adopts full-scale, density-based provisions. Note, item 26721 remains unchanged. The description of item 25525 is amended to read “Parts thereof,” replacing “Parts named,” and</w:t>
      </w:r>
    </w:p>
    <w:p w14:paraId="7757C8C7" w14:textId="0B960060" w:rsidR="0061178E" w:rsidRDefault="0061178E"/>
    <w:p w14:paraId="14990C50" w14:textId="77D785A7" w:rsidR="000E72D3" w:rsidRDefault="000E72D3">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15: </w:t>
      </w:r>
      <w:r>
        <w:rPr>
          <w:rStyle w:val="fontstyle0"/>
          <w:rFonts w:ascii="Nunito Sans" w:hAnsi="Nunito Sans"/>
          <w:color w:val="3A3A3A"/>
          <w:sz w:val="27"/>
          <w:szCs w:val="27"/>
          <w:shd w:val="clear" w:color="auto" w:fill="FFFFFF"/>
        </w:rPr>
        <w:t>Booths</w:t>
      </w:r>
    </w:p>
    <w:p w14:paraId="222F5301" w14:textId="7B329A9A" w:rsidR="000E72D3" w:rsidRDefault="000E72D3">
      <w:pPr>
        <w:rPr>
          <w:rStyle w:val="fontstyle0"/>
          <w:rFonts w:ascii="Nunito Sans" w:hAnsi="Nunito Sans"/>
          <w:color w:val="3A3A3A"/>
          <w:sz w:val="27"/>
          <w:szCs w:val="27"/>
          <w:shd w:val="clear" w:color="auto" w:fill="FFFFFF"/>
        </w:rPr>
      </w:pPr>
      <w:r>
        <w:rPr>
          <w:rStyle w:val="fontstyle0"/>
          <w:rFonts w:ascii="Nunito Sans" w:hAnsi="Nunito Sans"/>
          <w:color w:val="3A3A3A"/>
          <w:sz w:val="27"/>
          <w:szCs w:val="27"/>
          <w:shd w:val="clear" w:color="auto" w:fill="FFFFFF"/>
        </w:rPr>
        <w:t>Not Approved</w:t>
      </w:r>
    </w:p>
    <w:p w14:paraId="5F61F37D" w14:textId="4BC6F1D4" w:rsidR="000E72D3" w:rsidRDefault="000E72D3">
      <w:pPr>
        <w:rPr>
          <w:rStyle w:val="fontstyle0"/>
          <w:rFonts w:ascii="Nunito Sans" w:hAnsi="Nunito Sans"/>
          <w:color w:val="3A3A3A"/>
          <w:sz w:val="27"/>
          <w:szCs w:val="27"/>
          <w:shd w:val="clear" w:color="auto" w:fill="FFFFFF"/>
        </w:rPr>
      </w:pPr>
    </w:p>
    <w:p w14:paraId="2A382FAD" w14:textId="623193FE" w:rsidR="000E72D3" w:rsidRDefault="000E72D3">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16: </w:t>
      </w:r>
      <w:r>
        <w:rPr>
          <w:rStyle w:val="fontstyle0"/>
          <w:rFonts w:ascii="Nunito Sans" w:hAnsi="Nunito Sans"/>
          <w:color w:val="3A3A3A"/>
          <w:sz w:val="27"/>
          <w:szCs w:val="27"/>
          <w:shd w:val="clear" w:color="auto" w:fill="FFFFFF"/>
        </w:rPr>
        <w:t>Boot Group</w:t>
      </w:r>
    </w:p>
    <w:p w14:paraId="2307662B" w14:textId="01780EC2" w:rsidR="000E72D3" w:rsidRDefault="000E72D3">
      <w:r>
        <w:t>Multiple items applying on boots or shoes are canceled with reference to a new item, and several Notes are established, as shown. New item 28130</w:t>
      </w:r>
    </w:p>
    <w:p w14:paraId="75DAE996" w14:textId="6A4019C6" w:rsidR="000E72D3" w:rsidRDefault="000E72D3"/>
    <w:p w14:paraId="3829B718" w14:textId="10E93162" w:rsidR="000E72D3" w:rsidRDefault="00167D65">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17: Box Group</w:t>
      </w:r>
    </w:p>
    <w:p w14:paraId="5D184A13" w14:textId="790CCBD7" w:rsidR="00167D65" w:rsidRDefault="00167D65">
      <w:r>
        <w:t>Multiple items applying on boxes or crates are amended, canceled, or established, as shown. As modified, packaging requirements for “Boxes, wood, NOI; with or without components of other materials,” and “Boxes or Cartons, fiberboard or paperboard, NOI; with or without components of other materials” are removed. NMFC 29785</w:t>
      </w:r>
    </w:p>
    <w:p w14:paraId="7AF4DF7A" w14:textId="1F2E4C93" w:rsidR="00167D65" w:rsidRDefault="00167D65"/>
    <w:p w14:paraId="4E3C639E" w14:textId="749B1C76"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18: </w:t>
      </w:r>
      <w:r>
        <w:rPr>
          <w:rStyle w:val="fontstyle0"/>
          <w:rFonts w:ascii="Nunito Sans" w:hAnsi="Nunito Sans"/>
          <w:color w:val="3A3A3A"/>
          <w:sz w:val="27"/>
          <w:szCs w:val="27"/>
          <w:shd w:val="clear" w:color="auto" w:fill="FFFFFF"/>
        </w:rPr>
        <w:t>Brass, Bronze or Copper</w:t>
      </w:r>
    </w:p>
    <w:p w14:paraId="7D9FE183" w14:textId="64BA881F" w:rsidR="00167D65" w:rsidRDefault="00167D65">
      <w:r>
        <w:lastRenderedPageBreak/>
        <w:t>Multiple items applying on brass, bronze, or copper articles are amended, canceled, or established, as shown. NMFC 30160</w:t>
      </w:r>
    </w:p>
    <w:p w14:paraId="6304F1E3" w14:textId="4FC08F7E" w:rsidR="00167D65" w:rsidRDefault="00167D65"/>
    <w:p w14:paraId="5CC79CAC" w14:textId="77777777" w:rsidR="00167D65" w:rsidRDefault="00167D65">
      <w:pPr>
        <w:rPr>
          <w:rFonts w:ascii="Nunito Sans" w:hAnsi="Nunito Sans"/>
          <w:color w:val="3A3A3A"/>
          <w:sz w:val="27"/>
          <w:szCs w:val="27"/>
          <w:shd w:val="clear" w:color="auto" w:fill="FFFFFF"/>
        </w:rPr>
      </w:pPr>
    </w:p>
    <w:p w14:paraId="294DC28C" w14:textId="70D26C64"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19: </w:t>
      </w:r>
      <w:r>
        <w:rPr>
          <w:rStyle w:val="fontstyle0"/>
          <w:rFonts w:ascii="Nunito Sans" w:hAnsi="Nunito Sans"/>
          <w:color w:val="3A3A3A"/>
          <w:sz w:val="27"/>
          <w:szCs w:val="27"/>
          <w:shd w:val="clear" w:color="auto" w:fill="FFFFFF"/>
        </w:rPr>
        <w:t>Brick Group</w:t>
      </w:r>
    </w:p>
    <w:p w14:paraId="53952679" w14:textId="01EE65FF" w:rsidR="00167D65" w:rsidRDefault="00167D65">
      <w:r>
        <w:t>Multiple items applying on bricks and related articles are canceled with reference to a new item, and several Notes are established, as shown. New item 32275</w:t>
      </w:r>
    </w:p>
    <w:p w14:paraId="31CB9E6A" w14:textId="6B890A83" w:rsidR="00167D65" w:rsidRDefault="00167D65"/>
    <w:p w14:paraId="03653D21" w14:textId="6D85AEBA"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20: </w:t>
      </w:r>
      <w:r>
        <w:rPr>
          <w:rStyle w:val="fontstyle0"/>
          <w:rFonts w:ascii="Nunito Sans" w:hAnsi="Nunito Sans"/>
          <w:color w:val="3A3A3A"/>
          <w:sz w:val="27"/>
          <w:szCs w:val="27"/>
          <w:shd w:val="clear" w:color="auto" w:fill="FFFFFF"/>
        </w:rPr>
        <w:t>Building Materials, Miscellaneous Group</w:t>
      </w:r>
    </w:p>
    <w:p w14:paraId="3C8D0570" w14:textId="1CD1AF70" w:rsidR="00167D65" w:rsidRDefault="00167D65">
      <w:r>
        <w:t>Multiple items applying on building materials are canceled with reference to a new item, and several Notes are established, as shown. New item 33785</w:t>
      </w:r>
    </w:p>
    <w:p w14:paraId="33442DBC" w14:textId="599B5B2A" w:rsidR="00167D65" w:rsidRDefault="00167D65"/>
    <w:p w14:paraId="38053A3E" w14:textId="7EBB1B70"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21: </w:t>
      </w:r>
      <w:r>
        <w:rPr>
          <w:rStyle w:val="fontstyle0"/>
          <w:rFonts w:ascii="Nunito Sans" w:hAnsi="Nunito Sans"/>
          <w:color w:val="3A3A3A"/>
          <w:sz w:val="27"/>
          <w:szCs w:val="27"/>
          <w:shd w:val="clear" w:color="auto" w:fill="FFFFFF"/>
        </w:rPr>
        <w:t>Building Woodwork Group</w:t>
      </w:r>
    </w:p>
    <w:p w14:paraId="6B1885C1" w14:textId="0DCEB09A" w:rsidR="00167D65" w:rsidRDefault="00167D65">
      <w:r>
        <w:t>Note, item 37671 is canceled with no further application. As modified, item 37670 is canceled with reference to item 33785 (see Subject 20).</w:t>
      </w:r>
    </w:p>
    <w:p w14:paraId="4D59C728" w14:textId="083A20C0" w:rsidR="00167D65" w:rsidRDefault="00167D65"/>
    <w:p w14:paraId="390729B6" w14:textId="6059C113"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22: </w:t>
      </w:r>
      <w:r>
        <w:rPr>
          <w:rStyle w:val="fontstyle0"/>
          <w:rFonts w:ascii="Nunito Sans" w:hAnsi="Nunito Sans"/>
          <w:color w:val="3A3A3A"/>
          <w:sz w:val="27"/>
          <w:szCs w:val="27"/>
          <w:shd w:val="clear" w:color="auto" w:fill="FFFFFF"/>
        </w:rPr>
        <w:t>Camera Group</w:t>
      </w:r>
    </w:p>
    <w:p w14:paraId="6E50D8E1" w14:textId="0D833439" w:rsidR="00167D65" w:rsidRDefault="00167D65">
      <w:r>
        <w:t>Multiple items applying on cinema, photographic or video recording equipment or materials are canceled with reference to a new item, and several Notes are established, as shown. As modified, the following entries are removed from the “viz.”: “Screens, motion picture, NOI,” “Screens, projection, portable, roller-type, other than motor operated, with or without stands,” and “Screens, television projection.” New item 39625</w:t>
      </w:r>
    </w:p>
    <w:p w14:paraId="7D772194" w14:textId="5E5037C7" w:rsidR="00167D65" w:rsidRDefault="00167D65"/>
    <w:p w14:paraId="4678C7CD" w14:textId="474640DD"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23: </w:t>
      </w:r>
      <w:r>
        <w:rPr>
          <w:rStyle w:val="fontstyle0"/>
          <w:rFonts w:ascii="Nunito Sans" w:hAnsi="Nunito Sans"/>
          <w:color w:val="3A3A3A"/>
          <w:sz w:val="27"/>
          <w:szCs w:val="27"/>
          <w:shd w:val="clear" w:color="auto" w:fill="FFFFFF"/>
        </w:rPr>
        <w:t>Carbon</w:t>
      </w:r>
    </w:p>
    <w:p w14:paraId="6D3336EC" w14:textId="5EFDC9F1" w:rsidR="00167D65" w:rsidRDefault="00167D65">
      <w:r>
        <w:t>Multiple items applying on carbon are canceled with reference to a new item, and one Note is established, as shown. As modified, the provisions of items 40590, 40600, 40650, 40660 will continue to apply with no changes. New item 40570</w:t>
      </w:r>
    </w:p>
    <w:p w14:paraId="49391783" w14:textId="2E47EB2F" w:rsidR="00167D65" w:rsidRDefault="00167D65"/>
    <w:p w14:paraId="181647D0" w14:textId="1F1E6BDC" w:rsidR="00167D65" w:rsidRDefault="00167D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24: </w:t>
      </w:r>
      <w:r>
        <w:rPr>
          <w:rStyle w:val="fontstyle0"/>
          <w:rFonts w:ascii="Nunito Sans" w:hAnsi="Nunito Sans"/>
          <w:color w:val="3A3A3A"/>
          <w:sz w:val="27"/>
          <w:szCs w:val="27"/>
          <w:shd w:val="clear" w:color="auto" w:fill="FFFFFF"/>
        </w:rPr>
        <w:t>Carriers, Shipping, Group</w:t>
      </w:r>
    </w:p>
    <w:p w14:paraId="6D1C970F" w14:textId="44363F4A" w:rsidR="00167D65" w:rsidRDefault="00167D65">
      <w:r>
        <w:t>Multiple items applying on shipping carriers are canceled with reference to a new item, and several Notes are established, as shown. New item 40775</w:t>
      </w:r>
    </w:p>
    <w:p w14:paraId="7026C21C" w14:textId="19F1B046" w:rsidR="00167D65" w:rsidRDefault="00167D65"/>
    <w:p w14:paraId="680429E5" w14:textId="42558A4E" w:rsidR="00167D65" w:rsidRDefault="004D4D44">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25: </w:t>
      </w:r>
      <w:r>
        <w:rPr>
          <w:rStyle w:val="fontstyle0"/>
          <w:rFonts w:ascii="Nunito Sans" w:hAnsi="Nunito Sans"/>
          <w:color w:val="3A3A3A"/>
          <w:sz w:val="27"/>
          <w:szCs w:val="27"/>
          <w:shd w:val="clear" w:color="auto" w:fill="FFFFFF"/>
        </w:rPr>
        <w:t>Cement Group</w:t>
      </w:r>
    </w:p>
    <w:p w14:paraId="66A7A162" w14:textId="1CCEFD10" w:rsidR="004D4D44" w:rsidRDefault="004D4D44">
      <w:r>
        <w:t>Multiple items applying on cement, lime, or plaster are canceled with reference to a new item, and one Note is established, as shown. New item 42110</w:t>
      </w:r>
    </w:p>
    <w:p w14:paraId="4BCF1ACA" w14:textId="258D2CDB" w:rsidR="004D4D44" w:rsidRDefault="004D4D44">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26: </w:t>
      </w:r>
      <w:r>
        <w:rPr>
          <w:rStyle w:val="fontstyle0"/>
          <w:rFonts w:ascii="Nunito Sans" w:hAnsi="Nunito Sans"/>
          <w:color w:val="3A3A3A"/>
          <w:sz w:val="27"/>
          <w:szCs w:val="27"/>
          <w:shd w:val="clear" w:color="auto" w:fill="FFFFFF"/>
        </w:rPr>
        <w:t>Chemicals Group</w:t>
      </w:r>
    </w:p>
    <w:p w14:paraId="33FE9245" w14:textId="50AA5B53" w:rsidR="004D4D44" w:rsidRDefault="004D4D44">
      <w:r>
        <w:t>Multiple items applying on chemicals are canceled with reference to a new item, and several Notes are established, as shown. New item 43955</w:t>
      </w:r>
    </w:p>
    <w:p w14:paraId="254430E7" w14:textId="4414C55D" w:rsidR="004D4D44" w:rsidRDefault="004D4D44"/>
    <w:p w14:paraId="6BE46A82" w14:textId="79D6907F" w:rsidR="004D4D44" w:rsidRDefault="004D4D44">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27: Clay Group</w:t>
      </w:r>
    </w:p>
    <w:p w14:paraId="3772436F" w14:textId="76167D90" w:rsidR="004D4D44" w:rsidRDefault="004D4D44">
      <w:r>
        <w:t>Multiple items applying on clays, concentrates, earths, or ores are canceled with reference to a new item, and one Note is established, as shown. New item 48135</w:t>
      </w:r>
    </w:p>
    <w:p w14:paraId="57DBFC17" w14:textId="2D62E515" w:rsidR="004D4D44" w:rsidRDefault="004D4D44"/>
    <w:p w14:paraId="45FB3198" w14:textId="6BB0E708" w:rsidR="004D4D44" w:rsidRDefault="00F35F5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28: </w:t>
      </w:r>
      <w:r>
        <w:rPr>
          <w:rStyle w:val="fontstyle0"/>
          <w:rFonts w:ascii="Nunito Sans" w:hAnsi="Nunito Sans"/>
          <w:color w:val="3A3A3A"/>
          <w:sz w:val="27"/>
          <w:szCs w:val="27"/>
          <w:shd w:val="clear" w:color="auto" w:fill="FFFFFF"/>
        </w:rPr>
        <w:t>Cloth, Fabric, Dry Goods or Textile Group</w:t>
      </w:r>
    </w:p>
    <w:p w14:paraId="7C9C0322" w14:textId="372C1296" w:rsidR="00F35F51" w:rsidRDefault="00F35F51">
      <w:r>
        <w:t>Multiple items applying on cloth, fabric, dry goods, or textiles are amended, canceled, or established, as shown. NMFC 49260</w:t>
      </w:r>
    </w:p>
    <w:p w14:paraId="30D1D305" w14:textId="7C992813" w:rsidR="00F35F51" w:rsidRDefault="00F35F51"/>
    <w:p w14:paraId="1AA36920" w14:textId="5BB0DC23" w:rsidR="00F35F51" w:rsidRDefault="00F35F51">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29: Clothing Group</w:t>
      </w:r>
    </w:p>
    <w:p w14:paraId="2AFA0BF9" w14:textId="086D6A52" w:rsidR="00F35F51" w:rsidRDefault="00F35F51">
      <w:r>
        <w:t>Multiple items applying on clothing are amended, canceled, or established, as shown. NMFC 49880</w:t>
      </w:r>
    </w:p>
    <w:p w14:paraId="6894736D" w14:textId="221CF9D0" w:rsidR="00F35F51" w:rsidRDefault="00F35F51"/>
    <w:p w14:paraId="4CA8528A" w14:textId="796E5DBC" w:rsidR="00F35F51" w:rsidRDefault="00F35F5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30: </w:t>
      </w:r>
      <w:r>
        <w:rPr>
          <w:rStyle w:val="fontstyle0"/>
          <w:rFonts w:ascii="Nunito Sans" w:hAnsi="Nunito Sans"/>
          <w:color w:val="3A3A3A"/>
          <w:sz w:val="27"/>
          <w:szCs w:val="27"/>
          <w:shd w:val="clear" w:color="auto" w:fill="FFFFFF"/>
        </w:rPr>
        <w:t>Conduits, Other Than Earthen, Group</w:t>
      </w:r>
    </w:p>
    <w:p w14:paraId="1A0EF414" w14:textId="47DC86F6" w:rsidR="00F35F51" w:rsidRDefault="00F35F51">
      <w:r>
        <w:t>Multiple items applying on conduits, other than earthen, are canceled with reference to a new item, and one Note is established, as shown. New item 50970</w:t>
      </w:r>
    </w:p>
    <w:p w14:paraId="7232644E" w14:textId="123EF57B" w:rsidR="00F35F51" w:rsidRDefault="00F35F51"/>
    <w:p w14:paraId="145C2DF4" w14:textId="61760C4C" w:rsidR="00F35F51" w:rsidRDefault="00F35F5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31: </w:t>
      </w:r>
      <w:r>
        <w:rPr>
          <w:rStyle w:val="fontstyle0"/>
          <w:rFonts w:ascii="Nunito Sans" w:hAnsi="Nunito Sans"/>
          <w:color w:val="3A3A3A"/>
          <w:sz w:val="27"/>
          <w:szCs w:val="27"/>
          <w:shd w:val="clear" w:color="auto" w:fill="FFFFFF"/>
        </w:rPr>
        <w:t>Coolers Group</w:t>
      </w:r>
    </w:p>
    <w:p w14:paraId="08C2B387" w14:textId="780C0B26" w:rsidR="00F35F51" w:rsidRDefault="00F35F51">
      <w:r>
        <w:t>Multiple items applying on coolers, cooling boxes, cooling rooms or refrigerators, are canceled with reference to a new item, and several Notes are established, as shown. As modified, Notes, items 35087, 35814, and 123652 are amended to incorporate the new item number. New item 53125</w:t>
      </w:r>
    </w:p>
    <w:p w14:paraId="75606E22" w14:textId="77777777" w:rsidR="00F35F51" w:rsidRDefault="00F35F51">
      <w:pPr>
        <w:rPr>
          <w:rFonts w:ascii="Nunito Sans" w:hAnsi="Nunito Sans"/>
          <w:color w:val="3A3A3A"/>
          <w:sz w:val="27"/>
          <w:szCs w:val="27"/>
          <w:shd w:val="clear" w:color="auto" w:fill="FFFFFF"/>
        </w:rPr>
      </w:pPr>
    </w:p>
    <w:p w14:paraId="0114B4E8" w14:textId="156F9980" w:rsidR="00F35F51" w:rsidRDefault="00F35F51">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 xml:space="preserve">Docket 2025-1 Subject 32: Cork </w:t>
      </w:r>
    </w:p>
    <w:p w14:paraId="0E23FB62" w14:textId="3AF9CE36" w:rsidR="00F35F51" w:rsidRDefault="00F35F51">
      <w:r>
        <w:lastRenderedPageBreak/>
        <w:t>Multiple items applying on cork are canceled with reference to a new item, as shown. New item 53510</w:t>
      </w:r>
    </w:p>
    <w:p w14:paraId="1C68AF7B" w14:textId="7720CE8F" w:rsidR="00F35F51" w:rsidRDefault="00F35F51"/>
    <w:p w14:paraId="3A609103" w14:textId="77777777" w:rsidR="00F35F51" w:rsidRDefault="00F35F51">
      <w:pPr>
        <w:rPr>
          <w:rFonts w:ascii="Nunito Sans" w:hAnsi="Nunito Sans"/>
          <w:color w:val="3A3A3A"/>
          <w:sz w:val="27"/>
          <w:szCs w:val="27"/>
          <w:shd w:val="clear" w:color="auto" w:fill="FFFFFF"/>
        </w:rPr>
      </w:pPr>
    </w:p>
    <w:p w14:paraId="40A12BBA" w14:textId="186D7650" w:rsidR="00F35F51" w:rsidRDefault="00F35F51">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33: Covers</w:t>
      </w:r>
    </w:p>
    <w:p w14:paraId="785982CF" w14:textId="073E0175" w:rsidR="00F35F51" w:rsidRDefault="00F35F51">
      <w:r>
        <w:t>Multiple items applying on covers are canceled with reference to a new item, and one Note is established, as shown. New item 54645</w:t>
      </w:r>
    </w:p>
    <w:p w14:paraId="70CAA258" w14:textId="28C2F6B1" w:rsidR="00F35F51" w:rsidRDefault="00F35F51"/>
    <w:p w14:paraId="5A7EAD5B" w14:textId="6D69A659" w:rsidR="00F35F51" w:rsidRDefault="00F35F51">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34: Decorations Group</w:t>
      </w:r>
    </w:p>
    <w:p w14:paraId="091FA1C4" w14:textId="69A9CE18" w:rsidR="00F35F51" w:rsidRDefault="00F35F51">
      <w:r>
        <w:t>Multiple items applying on decorations are amended, canceled, or established, as shown. As modified, the minimum packaging requirements for specific listings are added. Additionally, the description format is modified for driftwood roots. NMFC 56040</w:t>
      </w:r>
    </w:p>
    <w:p w14:paraId="32546A5A" w14:textId="6B80CD4B" w:rsidR="00F35F51" w:rsidRDefault="00F35F51"/>
    <w:p w14:paraId="4750A4D7" w14:textId="703F1E12" w:rsidR="00F35F51" w:rsidRDefault="00F35F5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35: </w:t>
      </w:r>
      <w:r>
        <w:rPr>
          <w:rStyle w:val="fontstyle0"/>
          <w:rFonts w:ascii="Nunito Sans" w:hAnsi="Nunito Sans"/>
          <w:color w:val="3A3A3A"/>
          <w:sz w:val="27"/>
          <w:szCs w:val="27"/>
          <w:shd w:val="clear" w:color="auto" w:fill="FFFFFF"/>
        </w:rPr>
        <w:t>Dental, Hospital, Medical or Surgical Supply Group</w:t>
      </w:r>
    </w:p>
    <w:p w14:paraId="36AC60A7" w14:textId="56CCD383" w:rsidR="00F35F51" w:rsidRDefault="00F35F51">
      <w:r>
        <w:t>Multiple items applying on dental, hospital, medical or surgical apparatus, instruments, machines, or supplies are amended, canceled, or established, as shown.  NMFC 56590</w:t>
      </w:r>
    </w:p>
    <w:p w14:paraId="40717F6A" w14:textId="29090807" w:rsidR="00F35F51" w:rsidRDefault="00F35F51">
      <w:r>
        <w:t>As modified, the provisions of item 56545 will continue to apply with no change.</w:t>
      </w:r>
    </w:p>
    <w:p w14:paraId="5A85CE61" w14:textId="5A4B5746" w:rsidR="00F35F51" w:rsidRDefault="00F35F51"/>
    <w:p w14:paraId="175FF1D2" w14:textId="77777777" w:rsidR="00F35F51" w:rsidRDefault="00F35F51"/>
    <w:p w14:paraId="7CD84683" w14:textId="6A8AC232" w:rsidR="004D4D44"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36: </w:t>
      </w:r>
      <w:r>
        <w:rPr>
          <w:rStyle w:val="fontstyle0"/>
          <w:rFonts w:ascii="Nunito Sans" w:hAnsi="Nunito Sans"/>
          <w:color w:val="3A3A3A"/>
          <w:sz w:val="27"/>
          <w:szCs w:val="27"/>
          <w:shd w:val="clear" w:color="auto" w:fill="FFFFFF"/>
        </w:rPr>
        <w:t>Drawing Instruments, Optical Goods or Scientific Instruments</w:t>
      </w:r>
    </w:p>
    <w:p w14:paraId="6848F18C" w14:textId="21CC2BB7" w:rsidR="00044B98" w:rsidRDefault="00044B98">
      <w:r>
        <w:t>Multiple items applying on drawing instruments, optical goods, or scientific instruments are amended, canceled, or established, as shown. New item 57810</w:t>
      </w:r>
    </w:p>
    <w:p w14:paraId="30B5D2BD" w14:textId="4A626C89" w:rsidR="00044B98" w:rsidRDefault="00044B98"/>
    <w:p w14:paraId="3CEA8F5F" w14:textId="4CDCF5F2" w:rsidR="00044B98"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37: </w:t>
      </w:r>
      <w:r>
        <w:rPr>
          <w:rStyle w:val="fontstyle0"/>
          <w:rFonts w:ascii="Nunito Sans" w:hAnsi="Nunito Sans"/>
          <w:color w:val="3A3A3A"/>
          <w:sz w:val="27"/>
          <w:szCs w:val="27"/>
          <w:shd w:val="clear" w:color="auto" w:fill="FFFFFF"/>
        </w:rPr>
        <w:t>Drugs, Medicines, Toilet Preparations or Personal Care Products Group</w:t>
      </w:r>
    </w:p>
    <w:p w14:paraId="53D42785" w14:textId="52F2FA26" w:rsidR="00044B98" w:rsidRDefault="00044B98">
      <w:r>
        <w:t>As modified, items 59420 and 58770 would maintain their current descriptions, but would adopt the FCDC’s 13-sub density scale. All other listed items will retain their current provisions. Note, item 58774 is amended to update the item reference.</w:t>
      </w:r>
    </w:p>
    <w:p w14:paraId="4E736489" w14:textId="3BE4C8B7" w:rsidR="00044B98" w:rsidRDefault="00044B98"/>
    <w:p w14:paraId="0F8397F7" w14:textId="77777777" w:rsidR="00044B98" w:rsidRDefault="00044B98">
      <w:pPr>
        <w:rPr>
          <w:rFonts w:ascii="Nunito Sans" w:hAnsi="Nunito Sans"/>
          <w:color w:val="3A3A3A"/>
          <w:sz w:val="27"/>
          <w:szCs w:val="27"/>
          <w:shd w:val="clear" w:color="auto" w:fill="FFFFFF"/>
        </w:rPr>
      </w:pPr>
    </w:p>
    <w:p w14:paraId="5C37601F" w14:textId="77777777" w:rsidR="00044B98" w:rsidRDefault="00044B98">
      <w:pPr>
        <w:rPr>
          <w:rFonts w:ascii="Nunito Sans" w:hAnsi="Nunito Sans"/>
          <w:color w:val="3A3A3A"/>
          <w:sz w:val="27"/>
          <w:szCs w:val="27"/>
          <w:shd w:val="clear" w:color="auto" w:fill="FFFFFF"/>
        </w:rPr>
      </w:pPr>
    </w:p>
    <w:p w14:paraId="74A882B5" w14:textId="77777777" w:rsidR="00044B98" w:rsidRDefault="00044B98">
      <w:pPr>
        <w:rPr>
          <w:rFonts w:ascii="Nunito Sans" w:hAnsi="Nunito Sans"/>
          <w:color w:val="3A3A3A"/>
          <w:sz w:val="27"/>
          <w:szCs w:val="27"/>
          <w:shd w:val="clear" w:color="auto" w:fill="FFFFFF"/>
        </w:rPr>
      </w:pPr>
    </w:p>
    <w:p w14:paraId="52F4F25D" w14:textId="536F6CA9" w:rsidR="00044B98"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38: </w:t>
      </w:r>
      <w:r>
        <w:rPr>
          <w:rStyle w:val="fontstyle0"/>
          <w:rFonts w:ascii="Nunito Sans" w:hAnsi="Nunito Sans"/>
          <w:color w:val="3A3A3A"/>
          <w:sz w:val="27"/>
          <w:szCs w:val="27"/>
          <w:shd w:val="clear" w:color="auto" w:fill="FFFFFF"/>
        </w:rPr>
        <w:t>Electrical Equipment Group</w:t>
      </w:r>
    </w:p>
    <w:p w14:paraId="6BCCEFC6" w14:textId="77777777" w:rsidR="00044B98" w:rsidRDefault="00044B98">
      <w:r>
        <w:t xml:space="preserve">Multiple items applying on electrical equipment are amended, canceled, or established, as shown. NMFC 61700 </w:t>
      </w:r>
    </w:p>
    <w:p w14:paraId="01FFAA9C" w14:textId="7EA3C517" w:rsidR="00044B98" w:rsidRDefault="00044B98">
      <w:r>
        <w:t>As modified, Notes, items 61729, 61734, and 115031 are amended to update the item references</w:t>
      </w:r>
    </w:p>
    <w:p w14:paraId="4E5DC1C6" w14:textId="77777777" w:rsidR="00167D65" w:rsidRDefault="00167D65"/>
    <w:p w14:paraId="2231FC1B" w14:textId="588C89A2" w:rsidR="00167D65"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39: F</w:t>
      </w:r>
      <w:r>
        <w:rPr>
          <w:rStyle w:val="fontstyle0"/>
          <w:rFonts w:ascii="Nunito Sans" w:hAnsi="Nunito Sans"/>
          <w:color w:val="3A3A3A"/>
          <w:sz w:val="27"/>
          <w:szCs w:val="27"/>
          <w:shd w:val="clear" w:color="auto" w:fill="FFFFFF"/>
        </w:rPr>
        <w:t>asteners or Parts Named</w:t>
      </w:r>
    </w:p>
    <w:p w14:paraId="2289029D" w14:textId="1DD5ECFB" w:rsidR="00044B98" w:rsidRDefault="00044B98">
      <w:r>
        <w:t>Multiple items applying on fasteners or fastener parts are canceled with reference to a new item, as shown. New item 66420</w:t>
      </w:r>
    </w:p>
    <w:p w14:paraId="32F11534" w14:textId="65C73252" w:rsidR="00044B98" w:rsidRDefault="00044B98"/>
    <w:p w14:paraId="25E26A1A" w14:textId="2121CCC3" w:rsidR="00044B98" w:rsidRDefault="00044B98">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40: Feed Group</w:t>
      </w:r>
    </w:p>
    <w:p w14:paraId="6EF566B7" w14:textId="0602DAB6" w:rsidR="00044B98" w:rsidRDefault="00044B98">
      <w:r>
        <w:t>Multiple items applying on feed are canceled with reference to a new item, and several Notes are established, as shown. New item 37090</w:t>
      </w:r>
    </w:p>
    <w:p w14:paraId="28B9191A" w14:textId="2DDF6A15" w:rsidR="00044B98" w:rsidRDefault="00044B98">
      <w:pPr>
        <w:rPr>
          <w:rStyle w:val="fontstyle0"/>
          <w:rFonts w:ascii="Nunito Sans" w:hAnsi="Nunito Sans"/>
          <w:color w:val="3A3A3A"/>
          <w:sz w:val="27"/>
          <w:szCs w:val="27"/>
          <w:shd w:val="clear" w:color="auto" w:fill="FFFFFF"/>
        </w:rPr>
      </w:pPr>
      <w:r>
        <w:t>As modified, item 67260 remains unchanged, and the listing for “Hay” is removed from the “viz.” of item 67090.</w:t>
      </w:r>
    </w:p>
    <w:p w14:paraId="14E1AFB0" w14:textId="368D30D7" w:rsidR="00167D65" w:rsidRDefault="00167D65"/>
    <w:p w14:paraId="61976ED6" w14:textId="5A90C72C" w:rsidR="00044B98" w:rsidRDefault="00044B98">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41: Filters Group</w:t>
      </w:r>
    </w:p>
    <w:p w14:paraId="7F35CA9B" w14:textId="3F2E223A" w:rsidR="00044B98" w:rsidRDefault="00044B98">
      <w:r>
        <w:t>Multiple items applying on filters are amended or canceled, as shown. NMFC 69100</w:t>
      </w:r>
    </w:p>
    <w:p w14:paraId="67E3CE5B" w14:textId="2970573F" w:rsidR="00044B98" w:rsidRDefault="00044B98"/>
    <w:p w14:paraId="55CFCBBA" w14:textId="2D5DB28E" w:rsidR="00044B98"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42: </w:t>
      </w:r>
      <w:r>
        <w:rPr>
          <w:rStyle w:val="fontstyle0"/>
          <w:rFonts w:ascii="Nunito Sans" w:hAnsi="Nunito Sans"/>
          <w:color w:val="3A3A3A"/>
          <w:sz w:val="27"/>
          <w:szCs w:val="27"/>
          <w:shd w:val="clear" w:color="auto" w:fill="FFFFFF"/>
        </w:rPr>
        <w:t>Fireplaces or Fireplace Accessory Group</w:t>
      </w:r>
    </w:p>
    <w:p w14:paraId="7E97C786" w14:textId="404D76F2" w:rsidR="00044B98" w:rsidRDefault="00044B98">
      <w:r>
        <w:t>Multiple items applying on fireplaces and related articles are amended, canceled, or established, as shown. 69420</w:t>
      </w:r>
    </w:p>
    <w:p w14:paraId="76D8F1B6" w14:textId="7BBDBE1D" w:rsidR="00044B98" w:rsidRDefault="00044B98"/>
    <w:p w14:paraId="39334710" w14:textId="61D21326" w:rsidR="00044B98"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43: </w:t>
      </w:r>
      <w:r>
        <w:rPr>
          <w:rStyle w:val="fontstyle0"/>
          <w:rFonts w:ascii="Nunito Sans" w:hAnsi="Nunito Sans"/>
          <w:color w:val="3A3A3A"/>
          <w:sz w:val="27"/>
          <w:szCs w:val="27"/>
          <w:shd w:val="clear" w:color="auto" w:fill="FFFFFF"/>
        </w:rPr>
        <w:t>Foodstuffs Group</w:t>
      </w:r>
    </w:p>
    <w:p w14:paraId="53357BA2" w14:textId="5B6E11D4" w:rsidR="00044B98" w:rsidRDefault="00044B98">
      <w:r>
        <w:t>Multiple items applying on foodstuffs are amended, canceled, or established, as shown. NMFC 73260</w:t>
      </w:r>
    </w:p>
    <w:p w14:paraId="28AEE794" w14:textId="58F6F261" w:rsidR="00044B98" w:rsidRDefault="00044B98"/>
    <w:p w14:paraId="14BD565F" w14:textId="13A140B8" w:rsidR="00044B98" w:rsidRDefault="00044B98">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lastRenderedPageBreak/>
        <w:t>Docket 2025-1 Subject 44: </w:t>
      </w:r>
      <w:r>
        <w:rPr>
          <w:rStyle w:val="fontstyle0"/>
          <w:rFonts w:ascii="Nunito Sans" w:hAnsi="Nunito Sans"/>
          <w:color w:val="3A3A3A"/>
          <w:sz w:val="27"/>
          <w:szCs w:val="27"/>
          <w:shd w:val="clear" w:color="auto" w:fill="FFFFFF"/>
        </w:rPr>
        <w:t>Forms, Clothing Display or Dress Fitting, or Related Articles, or Parts Named</w:t>
      </w:r>
    </w:p>
    <w:p w14:paraId="2C3C82CD" w14:textId="179D931E" w:rsidR="00044B98" w:rsidRDefault="00044B98">
      <w:r>
        <w:t>Multiple items applying on clothing display or dress fitting forms, or related articles are canceled with reference to a new item, and one Note is established, as shown. New item 75780</w:t>
      </w:r>
    </w:p>
    <w:p w14:paraId="132194BB" w14:textId="15D7E0E0" w:rsidR="00044B98" w:rsidRDefault="007B4C9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45: </w:t>
      </w:r>
      <w:r>
        <w:rPr>
          <w:rStyle w:val="fontstyle0"/>
          <w:rFonts w:ascii="Nunito Sans" w:hAnsi="Nunito Sans"/>
          <w:color w:val="3A3A3A"/>
          <w:sz w:val="27"/>
          <w:szCs w:val="27"/>
          <w:shd w:val="clear" w:color="auto" w:fill="FFFFFF"/>
        </w:rPr>
        <w:t>Fruits or Vegetables, Dried, Group</w:t>
      </w:r>
    </w:p>
    <w:p w14:paraId="15DAAA53" w14:textId="458ABB99" w:rsidR="007B4C91" w:rsidRDefault="007B4C91">
      <w:r>
        <w:t>Multiple items applying on dried fruits or vegetables are canceled with reference to a new item, and several Notes are established, as shown. New item 77150</w:t>
      </w:r>
    </w:p>
    <w:p w14:paraId="764BB778" w14:textId="51CA5D18" w:rsidR="007B4C91" w:rsidRDefault="007B4C91"/>
    <w:p w14:paraId="5B624E23" w14:textId="68C87F38" w:rsidR="007B4C91" w:rsidRDefault="007B4C9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46: </w:t>
      </w:r>
      <w:r>
        <w:rPr>
          <w:rStyle w:val="fontstyle0"/>
          <w:rFonts w:ascii="Nunito Sans" w:hAnsi="Nunito Sans"/>
          <w:color w:val="3A3A3A"/>
          <w:sz w:val="27"/>
          <w:szCs w:val="27"/>
          <w:shd w:val="clear" w:color="auto" w:fill="FFFFFF"/>
        </w:rPr>
        <w:t>Fruits or Vegetables, Fresh or Green, Group</w:t>
      </w:r>
    </w:p>
    <w:p w14:paraId="6EC56766" w14:textId="68AD2D35" w:rsidR="007B4C91" w:rsidRDefault="007B4C91">
      <w:pPr>
        <w:rPr>
          <w:rStyle w:val="fontstyle0"/>
          <w:rFonts w:ascii="Nunito Sans" w:hAnsi="Nunito Sans"/>
          <w:color w:val="3A3A3A"/>
          <w:sz w:val="27"/>
          <w:szCs w:val="27"/>
          <w:shd w:val="clear" w:color="auto" w:fill="FFFFFF"/>
        </w:rPr>
      </w:pPr>
      <w:r>
        <w:rPr>
          <w:rStyle w:val="fontstyle0"/>
          <w:rFonts w:ascii="Nunito Sans" w:hAnsi="Nunito Sans"/>
          <w:color w:val="3A3A3A"/>
          <w:sz w:val="27"/>
          <w:szCs w:val="27"/>
          <w:shd w:val="clear" w:color="auto" w:fill="FFFFFF"/>
        </w:rPr>
        <w:t>Not Approved</w:t>
      </w:r>
    </w:p>
    <w:p w14:paraId="56AC498E" w14:textId="2A8EBDBB" w:rsidR="007B4C91" w:rsidRDefault="007B4C91">
      <w:pPr>
        <w:rPr>
          <w:rStyle w:val="fontstyle0"/>
          <w:rFonts w:ascii="Nunito Sans" w:hAnsi="Nunito Sans"/>
          <w:color w:val="3A3A3A"/>
          <w:sz w:val="27"/>
          <w:szCs w:val="27"/>
          <w:shd w:val="clear" w:color="auto" w:fill="FFFFFF"/>
        </w:rPr>
      </w:pPr>
    </w:p>
    <w:p w14:paraId="41116D0D" w14:textId="760AB7C0" w:rsidR="007B4C91" w:rsidRDefault="007B4C9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47: </w:t>
      </w:r>
      <w:r>
        <w:rPr>
          <w:rStyle w:val="fontstyle0"/>
          <w:rFonts w:ascii="Nunito Sans" w:hAnsi="Nunito Sans"/>
          <w:color w:val="3A3A3A"/>
          <w:sz w:val="27"/>
          <w:szCs w:val="27"/>
          <w:shd w:val="clear" w:color="auto" w:fill="FFFFFF"/>
        </w:rPr>
        <w:t>Furniture Group</w:t>
      </w:r>
    </w:p>
    <w:p w14:paraId="14382575" w14:textId="70B4C2D0" w:rsidR="007B4C91" w:rsidRDefault="007B4C91">
      <w:r>
        <w:t>Multiple items applying on furniture or furniture parts are amended, canceled, or established, as shown. NMFC 79300</w:t>
      </w:r>
    </w:p>
    <w:p w14:paraId="61A29B59" w14:textId="362E93DA" w:rsidR="007B4C91" w:rsidRDefault="007B4C91"/>
    <w:p w14:paraId="33EAE8F7" w14:textId="0B310061" w:rsidR="007B4C91" w:rsidRDefault="007B4C91">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48: </w:t>
      </w:r>
      <w:r>
        <w:rPr>
          <w:rStyle w:val="fontstyle0"/>
          <w:rFonts w:ascii="Nunito Sans" w:hAnsi="Nunito Sans"/>
          <w:color w:val="3A3A3A"/>
          <w:sz w:val="27"/>
          <w:szCs w:val="27"/>
          <w:shd w:val="clear" w:color="auto" w:fill="FFFFFF"/>
        </w:rPr>
        <w:t>Games or Toys Group</w:t>
      </w:r>
    </w:p>
    <w:p w14:paraId="71E82D93" w14:textId="7E337F85" w:rsidR="007B4C91" w:rsidRDefault="007B4C91">
      <w:r>
        <w:t>Multiple items applying on games or toys are amended, canceled, or established, as shown. M&lt;FC 84260</w:t>
      </w:r>
    </w:p>
    <w:p w14:paraId="18B01784" w14:textId="3682E2B8" w:rsidR="007B4C91" w:rsidRDefault="007B4C91"/>
    <w:p w14:paraId="5640766C" w14:textId="4FF7E076" w:rsidR="007B4C91" w:rsidRDefault="00AE6D3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49: </w:t>
      </w:r>
      <w:r>
        <w:rPr>
          <w:rStyle w:val="fontstyle0"/>
          <w:rFonts w:ascii="Nunito Sans" w:hAnsi="Nunito Sans"/>
          <w:color w:val="3A3A3A"/>
          <w:sz w:val="27"/>
          <w:szCs w:val="27"/>
          <w:shd w:val="clear" w:color="auto" w:fill="FFFFFF"/>
        </w:rPr>
        <w:t>Graphite Articles Group</w:t>
      </w:r>
    </w:p>
    <w:p w14:paraId="736AE987" w14:textId="44BA47CC" w:rsidR="00AE6D35" w:rsidRDefault="00AE6D35">
      <w:r>
        <w:t>Multiple items applying on graphite articles are amended, canceled, or established, as shown. As modified, Note, item 89937 is established to clarify the application of item 89935. NMFC 89935</w:t>
      </w:r>
    </w:p>
    <w:p w14:paraId="39612D5C" w14:textId="6015EA80" w:rsidR="00AE6D35" w:rsidRDefault="00AE6D35"/>
    <w:p w14:paraId="43D226A9" w14:textId="30AD3FA0" w:rsidR="00AE6D35" w:rsidRDefault="00AE6D3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50: </w:t>
      </w:r>
      <w:r>
        <w:rPr>
          <w:rStyle w:val="fontstyle0"/>
          <w:rFonts w:ascii="Nunito Sans" w:hAnsi="Nunito Sans"/>
          <w:color w:val="3A3A3A"/>
          <w:sz w:val="27"/>
          <w:szCs w:val="27"/>
          <w:shd w:val="clear" w:color="auto" w:fill="FFFFFF"/>
        </w:rPr>
        <w:t>Gravel or Stone Group</w:t>
      </w:r>
    </w:p>
    <w:p w14:paraId="016EB505" w14:textId="6BBF38B6" w:rsidR="00AE6D35" w:rsidRDefault="00AE6D35">
      <w:r>
        <w:t>Multiple items applying on gravel or stone are canceled with reference to a new item, as shown. New item 90150</w:t>
      </w:r>
    </w:p>
    <w:p w14:paraId="21EF9388" w14:textId="57D9C78A" w:rsidR="00AE6D35" w:rsidRDefault="00AE6D35"/>
    <w:p w14:paraId="58C8EB53" w14:textId="23DA4751"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51: </w:t>
      </w:r>
      <w:r>
        <w:rPr>
          <w:rStyle w:val="fontstyle0"/>
          <w:rFonts w:ascii="Nunito Sans" w:hAnsi="Nunito Sans"/>
          <w:color w:val="3A3A3A"/>
          <w:sz w:val="27"/>
          <w:szCs w:val="27"/>
          <w:shd w:val="clear" w:color="auto" w:fill="FFFFFF"/>
        </w:rPr>
        <w:t>Grease</w:t>
      </w:r>
    </w:p>
    <w:p w14:paraId="07EEC6C5" w14:textId="643377C1" w:rsidR="007A29C0" w:rsidRDefault="007A29C0">
      <w:r>
        <w:t>Multiple items applying on grease are canceled with reference to a new item, and one Note is established, as shown. New item 90850</w:t>
      </w:r>
    </w:p>
    <w:p w14:paraId="258618DB" w14:textId="2474590F" w:rsidR="007A29C0" w:rsidRDefault="007A29C0"/>
    <w:p w14:paraId="754CCAE3" w14:textId="77777777" w:rsidR="007A29C0" w:rsidRDefault="007A29C0">
      <w:pPr>
        <w:rPr>
          <w:rFonts w:ascii="Nunito Sans" w:hAnsi="Nunito Sans"/>
          <w:color w:val="3A3A3A"/>
          <w:sz w:val="27"/>
          <w:szCs w:val="27"/>
          <w:shd w:val="clear" w:color="auto" w:fill="FFFFFF"/>
        </w:rPr>
      </w:pPr>
    </w:p>
    <w:p w14:paraId="75C3E55A" w14:textId="77777777" w:rsidR="007A29C0" w:rsidRDefault="007A29C0">
      <w:pPr>
        <w:rPr>
          <w:rFonts w:ascii="Nunito Sans" w:hAnsi="Nunito Sans"/>
          <w:color w:val="3A3A3A"/>
          <w:sz w:val="27"/>
          <w:szCs w:val="27"/>
          <w:shd w:val="clear" w:color="auto" w:fill="FFFFFF"/>
        </w:rPr>
      </w:pPr>
    </w:p>
    <w:p w14:paraId="1E896393" w14:textId="1E106373"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52: </w:t>
      </w:r>
      <w:r>
        <w:rPr>
          <w:rStyle w:val="fontstyle0"/>
          <w:rFonts w:ascii="Nunito Sans" w:hAnsi="Nunito Sans"/>
          <w:color w:val="3A3A3A"/>
          <w:sz w:val="27"/>
          <w:szCs w:val="27"/>
          <w:shd w:val="clear" w:color="auto" w:fill="FFFFFF"/>
        </w:rPr>
        <w:t>Gypsum or Gypsum Products Group</w:t>
      </w:r>
    </w:p>
    <w:p w14:paraId="179BE6D4" w14:textId="77429ED6" w:rsidR="007A29C0" w:rsidRDefault="007A29C0">
      <w:r>
        <w:t>Multiple items applying on gypsum and gypsum products are canceled with reference to a new item, as shown. New item 91925</w:t>
      </w:r>
    </w:p>
    <w:p w14:paraId="51D45C5F" w14:textId="5AE88040" w:rsidR="007A29C0" w:rsidRDefault="007A29C0"/>
    <w:p w14:paraId="248D0BFE" w14:textId="1A5F0D63"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53: </w:t>
      </w:r>
      <w:r>
        <w:rPr>
          <w:rStyle w:val="fontstyle0"/>
          <w:rFonts w:ascii="Nunito Sans" w:hAnsi="Nunito Sans"/>
          <w:color w:val="3A3A3A"/>
          <w:sz w:val="27"/>
          <w:szCs w:val="27"/>
          <w:shd w:val="clear" w:color="auto" w:fill="FFFFFF"/>
        </w:rPr>
        <w:t>Hair or Bristles</w:t>
      </w:r>
    </w:p>
    <w:p w14:paraId="4B915373" w14:textId="3DEEE002" w:rsidR="007A29C0" w:rsidRDefault="007A29C0">
      <w:r>
        <w:t>Multiple items applying on hair or bristles are canceled with reference to a new item, as shown. New item 92130</w:t>
      </w:r>
    </w:p>
    <w:p w14:paraId="10147BC7" w14:textId="7CDD4CF8" w:rsidR="007A29C0" w:rsidRDefault="007A29C0"/>
    <w:p w14:paraId="50DEB177" w14:textId="42B092B8"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54: </w:t>
      </w:r>
      <w:r>
        <w:rPr>
          <w:rStyle w:val="fontstyle0"/>
          <w:rFonts w:ascii="Nunito Sans" w:hAnsi="Nunito Sans"/>
          <w:color w:val="3A3A3A"/>
          <w:sz w:val="27"/>
          <w:szCs w:val="27"/>
          <w:shd w:val="clear" w:color="auto" w:fill="FFFFFF"/>
        </w:rPr>
        <w:t>Hardware Group</w:t>
      </w:r>
    </w:p>
    <w:p w14:paraId="6ACF7FA6" w14:textId="1CFC8150" w:rsidR="007A29C0" w:rsidRDefault="007A29C0">
      <w:r>
        <w:t>Multiple items applying on hardware are amended, canceled, or established, as shown. NMFC 95190</w:t>
      </w:r>
    </w:p>
    <w:p w14:paraId="0AF96454" w14:textId="1DF9A239" w:rsidR="007A29C0" w:rsidRDefault="007A29C0">
      <w:r>
        <w:t xml:space="preserve"> As modified, item 93120 is canceled as obsolete.</w:t>
      </w:r>
    </w:p>
    <w:p w14:paraId="0CD1151D" w14:textId="4C23BA0C" w:rsidR="007A29C0" w:rsidRDefault="007A29C0"/>
    <w:p w14:paraId="11A54743" w14:textId="7CA44C21" w:rsidR="007A29C0" w:rsidRDefault="007A29C0">
      <w:r>
        <w:rPr>
          <w:rFonts w:ascii="Nunito Sans" w:hAnsi="Nunito Sans"/>
          <w:color w:val="3A3A3A"/>
          <w:sz w:val="27"/>
          <w:szCs w:val="27"/>
          <w:shd w:val="clear" w:color="auto" w:fill="FFFFFF"/>
        </w:rPr>
        <w:t>Docket 2025-1 Subject 55: </w:t>
      </w:r>
      <w:r>
        <w:rPr>
          <w:rStyle w:val="fontstyle0"/>
          <w:rFonts w:ascii="Nunito Sans" w:hAnsi="Nunito Sans"/>
          <w:color w:val="3A3A3A"/>
          <w:sz w:val="27"/>
          <w:szCs w:val="27"/>
          <w:shd w:val="clear" w:color="auto" w:fill="FFFFFF"/>
        </w:rPr>
        <w:t>Harness or Saddlery Group</w:t>
      </w:r>
    </w:p>
    <w:p w14:paraId="4CF6E39E" w14:textId="0B2AC182" w:rsidR="007A29C0" w:rsidRDefault="007A29C0">
      <w:r>
        <w:t>Multiple items applying on harnesses or saddlery and related articles are canceled with reference to a new item, as shown. New item 97950</w:t>
      </w:r>
    </w:p>
    <w:p w14:paraId="024E5DB0" w14:textId="136CEB07" w:rsidR="007A29C0" w:rsidRDefault="007A29C0"/>
    <w:p w14:paraId="548126F6" w14:textId="1AD961B7"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56: </w:t>
      </w:r>
      <w:r>
        <w:rPr>
          <w:rStyle w:val="fontstyle0"/>
          <w:rFonts w:ascii="Nunito Sans" w:hAnsi="Nunito Sans"/>
          <w:color w:val="3A3A3A"/>
          <w:sz w:val="27"/>
          <w:szCs w:val="27"/>
          <w:shd w:val="clear" w:color="auto" w:fill="FFFFFF"/>
        </w:rPr>
        <w:t>Hats or Millinery Group</w:t>
      </w:r>
    </w:p>
    <w:p w14:paraId="208673A9" w14:textId="6F7798E5" w:rsidR="007A29C0" w:rsidRDefault="007A29C0">
      <w:r>
        <w:t>Multiple items applying on hats and millinery goods are amended or canceled, as shown. 98390</w:t>
      </w:r>
    </w:p>
    <w:p w14:paraId="5A317011" w14:textId="35A52527" w:rsidR="007A29C0" w:rsidRDefault="007A29C0"/>
    <w:p w14:paraId="1B8F0F01" w14:textId="0967CCAA"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57: </w:t>
      </w:r>
      <w:r>
        <w:rPr>
          <w:rStyle w:val="fontstyle0"/>
          <w:rFonts w:ascii="Nunito Sans" w:hAnsi="Nunito Sans"/>
          <w:color w:val="3A3A3A"/>
          <w:sz w:val="27"/>
          <w:szCs w:val="27"/>
          <w:shd w:val="clear" w:color="auto" w:fill="FFFFFF"/>
        </w:rPr>
        <w:t>Household Utensils Group</w:t>
      </w:r>
    </w:p>
    <w:p w14:paraId="6E2359B7" w14:textId="78EB64FE" w:rsidR="007A29C0" w:rsidRDefault="007A29C0">
      <w:r>
        <w:t>Multiple items applying on household utensils are canceled with reference to a new item, and several Notes are established, as shown. New item 101025</w:t>
      </w:r>
    </w:p>
    <w:p w14:paraId="798E6539" w14:textId="66CE2CC6" w:rsidR="007A29C0" w:rsidRDefault="007A29C0"/>
    <w:p w14:paraId="0E988585" w14:textId="04147B5D"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58: </w:t>
      </w:r>
      <w:r>
        <w:rPr>
          <w:rStyle w:val="fontstyle0"/>
          <w:rFonts w:ascii="Nunito Sans" w:hAnsi="Nunito Sans"/>
          <w:color w:val="3A3A3A"/>
          <w:sz w:val="27"/>
          <w:szCs w:val="27"/>
          <w:shd w:val="clear" w:color="auto" w:fill="FFFFFF"/>
        </w:rPr>
        <w:t>Ink and Related Materials Group</w:t>
      </w:r>
    </w:p>
    <w:p w14:paraId="20CD5962" w14:textId="356ABE1B" w:rsidR="007A29C0" w:rsidRDefault="007A29C0">
      <w:r>
        <w:lastRenderedPageBreak/>
        <w:t>Multiple items applying on ink and related materials are canceled with reference to a new item, and several Notes are established, as shown. New item 101725</w:t>
      </w:r>
    </w:p>
    <w:p w14:paraId="5B0BF384" w14:textId="7489E365" w:rsidR="007A29C0" w:rsidRDefault="007A29C0"/>
    <w:p w14:paraId="22A8215E" w14:textId="77777777" w:rsidR="008C3D20" w:rsidRDefault="008C3D20">
      <w:pPr>
        <w:rPr>
          <w:rFonts w:ascii="Nunito Sans" w:hAnsi="Nunito Sans"/>
          <w:color w:val="3A3A3A"/>
          <w:sz w:val="27"/>
          <w:szCs w:val="27"/>
          <w:shd w:val="clear" w:color="auto" w:fill="FFFFFF"/>
        </w:rPr>
      </w:pPr>
    </w:p>
    <w:p w14:paraId="68E58EBA" w14:textId="51396A19" w:rsidR="007A29C0" w:rsidRDefault="007A29C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59: </w:t>
      </w:r>
      <w:r>
        <w:rPr>
          <w:rStyle w:val="fontstyle0"/>
          <w:rFonts w:ascii="Nunito Sans" w:hAnsi="Nunito Sans"/>
          <w:color w:val="3A3A3A"/>
          <w:sz w:val="27"/>
          <w:szCs w:val="27"/>
          <w:shd w:val="clear" w:color="auto" w:fill="FFFFFF"/>
        </w:rPr>
        <w:t>Insulation or Insulating Materials Group</w:t>
      </w:r>
    </w:p>
    <w:p w14:paraId="14498A75" w14:textId="2714D649" w:rsidR="007A29C0" w:rsidRDefault="007A29C0">
      <w:r>
        <w:t xml:space="preserve">Multiple items applying on insulation or insulating materials are amended or canceled, as shown. NMFC </w:t>
      </w:r>
      <w:r w:rsidR="008C3D20">
        <w:t>103300</w:t>
      </w:r>
    </w:p>
    <w:p w14:paraId="656D7EC4" w14:textId="34A513A6" w:rsidR="008C3D20" w:rsidRDefault="008C3D20"/>
    <w:p w14:paraId="3BEF971B" w14:textId="58594EB1"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60: </w:t>
      </w:r>
      <w:r>
        <w:rPr>
          <w:rStyle w:val="fontstyle0"/>
          <w:rFonts w:ascii="Nunito Sans" w:hAnsi="Nunito Sans"/>
          <w:color w:val="3A3A3A"/>
          <w:sz w:val="27"/>
          <w:szCs w:val="27"/>
          <w:shd w:val="clear" w:color="auto" w:fill="FFFFFF"/>
        </w:rPr>
        <w:t>Lamps or Lighting Group</w:t>
      </w:r>
    </w:p>
    <w:p w14:paraId="1D28D2B1" w14:textId="4A5D594D" w:rsidR="008C3D20" w:rsidRDefault="008C3D20">
      <w:r>
        <w:t>Multiple items applying on lamps, lanterns, or lighting fixtures are amended, canceled, or established, as shown. NMFC 109700</w:t>
      </w:r>
    </w:p>
    <w:p w14:paraId="752CB457" w14:textId="7A37C34C" w:rsidR="008C3D20" w:rsidRDefault="008C3D20">
      <w:r>
        <w:t>Additionally, Package 790 is canceled with no further application. As modified, Note, item 186972 is amended to update the item reference.</w:t>
      </w:r>
    </w:p>
    <w:p w14:paraId="484C4321" w14:textId="30B82108" w:rsidR="008C3D20" w:rsidRDefault="008C3D20"/>
    <w:p w14:paraId="22D7F3CB" w14:textId="0747DEAA"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61: </w:t>
      </w:r>
      <w:r>
        <w:rPr>
          <w:rStyle w:val="fontstyle0"/>
          <w:rFonts w:ascii="Nunito Sans" w:hAnsi="Nunito Sans"/>
          <w:color w:val="3A3A3A"/>
          <w:sz w:val="27"/>
          <w:szCs w:val="27"/>
          <w:shd w:val="clear" w:color="auto" w:fill="FFFFFF"/>
        </w:rPr>
        <w:t>Liquors, Beverage</w:t>
      </w:r>
    </w:p>
    <w:p w14:paraId="6B35C8BE" w14:textId="596A3F38" w:rsidR="008C3D20" w:rsidRDefault="008C3D20">
      <w:r>
        <w:t>Multiple items applying on beverage liquors are canceled with reference to a new item, and several Notes are established, as shown. New item 111460</w:t>
      </w:r>
    </w:p>
    <w:p w14:paraId="5C083749" w14:textId="423DD398" w:rsidR="008C3D20" w:rsidRDefault="008C3D20"/>
    <w:p w14:paraId="58EB5385" w14:textId="4C8C1500"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62: </w:t>
      </w:r>
      <w:r>
        <w:rPr>
          <w:rStyle w:val="fontstyle0"/>
          <w:rFonts w:ascii="Nunito Sans" w:hAnsi="Nunito Sans"/>
          <w:color w:val="3A3A3A"/>
          <w:sz w:val="27"/>
          <w:szCs w:val="27"/>
          <w:shd w:val="clear" w:color="auto" w:fill="FFFFFF"/>
        </w:rPr>
        <w:t>Lumber Group</w:t>
      </w:r>
    </w:p>
    <w:p w14:paraId="311EC456" w14:textId="50D2B049" w:rsidR="008C3D20" w:rsidRDefault="008C3D20">
      <w:r>
        <w:t>Multiple items applying on lumber products are canceled with reference to a new item, and one Note is established, as shown. New item 112880</w:t>
      </w:r>
    </w:p>
    <w:p w14:paraId="350E809C" w14:textId="3DC1BD35" w:rsidR="008C3D20" w:rsidRDefault="008C3D20">
      <w:r>
        <w:t>As modified, items 112760, 112870, 113240, 113450 and 113520 are no longer canceled with reference to the new item.</w:t>
      </w:r>
    </w:p>
    <w:p w14:paraId="4C84682E" w14:textId="0E9D82F5" w:rsidR="008C3D20" w:rsidRDefault="008C3D20"/>
    <w:p w14:paraId="4BB5A71A" w14:textId="74F66549"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63: </w:t>
      </w:r>
      <w:r>
        <w:rPr>
          <w:rStyle w:val="fontstyle0"/>
          <w:rFonts w:ascii="Nunito Sans" w:hAnsi="Nunito Sans"/>
          <w:color w:val="3A3A3A"/>
          <w:sz w:val="27"/>
          <w:szCs w:val="27"/>
          <w:shd w:val="clear" w:color="auto" w:fill="FFFFFF"/>
        </w:rPr>
        <w:t>Meters, or Parts Named</w:t>
      </w:r>
    </w:p>
    <w:p w14:paraId="2B988F5E" w14:textId="423C2EB6" w:rsidR="008C3D20" w:rsidRDefault="008C3D20">
      <w:r>
        <w:t>Multiple items applying on meters and meter parts are amended, canceled, or established, as shown. New item 136950</w:t>
      </w:r>
    </w:p>
    <w:p w14:paraId="19D8C866" w14:textId="2C8CA116" w:rsidR="008C3D20" w:rsidRDefault="008C3D20"/>
    <w:p w14:paraId="2A0C8D07" w14:textId="48C1D4C9"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64: </w:t>
      </w:r>
      <w:r>
        <w:rPr>
          <w:rStyle w:val="fontstyle0"/>
          <w:rFonts w:ascii="Nunito Sans" w:hAnsi="Nunito Sans"/>
          <w:color w:val="3A3A3A"/>
          <w:sz w:val="27"/>
          <w:szCs w:val="27"/>
          <w:shd w:val="clear" w:color="auto" w:fill="FFFFFF"/>
        </w:rPr>
        <w:t>Mica</w:t>
      </w:r>
    </w:p>
    <w:p w14:paraId="4F0CFA9C" w14:textId="639B5256" w:rsidR="008C3D20" w:rsidRDefault="008C3D20">
      <w:r>
        <w:lastRenderedPageBreak/>
        <w:t>Multiple items applying on mica are canceled with reference to a new item, and several Notes are established, as shown. New item 137150</w:t>
      </w:r>
    </w:p>
    <w:p w14:paraId="58B2946B" w14:textId="55F4AB48" w:rsidR="008C3D20" w:rsidRDefault="008C3D20"/>
    <w:p w14:paraId="6C733FFE" w14:textId="77777777" w:rsidR="008C3D20" w:rsidRDefault="008C3D20">
      <w:pPr>
        <w:rPr>
          <w:rFonts w:ascii="Nunito Sans" w:hAnsi="Nunito Sans"/>
          <w:color w:val="3A3A3A"/>
          <w:sz w:val="27"/>
          <w:szCs w:val="27"/>
          <w:shd w:val="clear" w:color="auto" w:fill="FFFFFF"/>
        </w:rPr>
      </w:pPr>
    </w:p>
    <w:p w14:paraId="4DB24500" w14:textId="77777777" w:rsidR="008C3D20" w:rsidRDefault="008C3D20">
      <w:pPr>
        <w:rPr>
          <w:rFonts w:ascii="Nunito Sans" w:hAnsi="Nunito Sans"/>
          <w:color w:val="3A3A3A"/>
          <w:sz w:val="27"/>
          <w:szCs w:val="27"/>
          <w:shd w:val="clear" w:color="auto" w:fill="FFFFFF"/>
        </w:rPr>
      </w:pPr>
    </w:p>
    <w:p w14:paraId="265BBDE7" w14:textId="1C6AF128" w:rsidR="008C3D20" w:rsidRDefault="008C3D20">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65: Models</w:t>
      </w:r>
    </w:p>
    <w:p w14:paraId="4586A2DC" w14:textId="05FE26A4" w:rsidR="008C3D20" w:rsidRDefault="008C3D20">
      <w:r>
        <w:t>Multiple items applying on models are canceled with reference to a new item, and several Notes are established, as shown. As modified, Note, item 137591 is amended to update the item reference. New item 137590</w:t>
      </w:r>
    </w:p>
    <w:p w14:paraId="021D1E46" w14:textId="321F1BDA" w:rsidR="008C3D20" w:rsidRDefault="008C3D20"/>
    <w:p w14:paraId="6E7C4B6B" w14:textId="277EDB0A" w:rsidR="008C3D20" w:rsidRDefault="008C3D20">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66: Molds</w:t>
      </w:r>
    </w:p>
    <w:p w14:paraId="48A5C82D" w14:textId="20DDBAC9" w:rsidR="008C3D20" w:rsidRDefault="008C3D20">
      <w:r>
        <w:t>Multiple items applying on molds are amended, canceled, or established, as shown. New item 138150</w:t>
      </w:r>
    </w:p>
    <w:p w14:paraId="75536983" w14:textId="1C03C525" w:rsidR="008C3D20" w:rsidRDefault="008C3D20"/>
    <w:p w14:paraId="57AEEE56" w14:textId="3BD7840B"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67: </w:t>
      </w:r>
      <w:r>
        <w:rPr>
          <w:rStyle w:val="fontstyle0"/>
          <w:rFonts w:ascii="Nunito Sans" w:hAnsi="Nunito Sans"/>
          <w:color w:val="3A3A3A"/>
          <w:sz w:val="27"/>
          <w:szCs w:val="27"/>
          <w:shd w:val="clear" w:color="auto" w:fill="FFFFFF"/>
        </w:rPr>
        <w:t>Musical Instruments, or Parts Named</w:t>
      </w:r>
    </w:p>
    <w:p w14:paraId="1A0B17E0" w14:textId="5436973E" w:rsidR="008C3D20" w:rsidRDefault="008C3D20">
      <w:r>
        <w:t>Multiple items applying on musical instruments are canceled with reference to a new item, and several Notes are established, as shown. New item 139020</w:t>
      </w:r>
      <w:r>
        <w:tab/>
      </w:r>
    </w:p>
    <w:p w14:paraId="55F16B98" w14:textId="4D55086E" w:rsidR="008C3D20" w:rsidRDefault="008C3D20">
      <w:r>
        <w:t>As modified, Notes, items 139021 and 139023 are amended to update the item references.</w:t>
      </w:r>
    </w:p>
    <w:p w14:paraId="523134CF" w14:textId="44C3C2AA" w:rsidR="008C3D20" w:rsidRDefault="008C3D20"/>
    <w:p w14:paraId="250FC8F4" w14:textId="2D25822F"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68: </w:t>
      </w:r>
      <w:r>
        <w:rPr>
          <w:rStyle w:val="fontstyle0"/>
          <w:rFonts w:ascii="Nunito Sans" w:hAnsi="Nunito Sans"/>
          <w:color w:val="3A3A3A"/>
          <w:sz w:val="27"/>
          <w:szCs w:val="27"/>
          <w:shd w:val="clear" w:color="auto" w:fill="FFFFFF"/>
        </w:rPr>
        <w:t>Nuts, Edible</w:t>
      </w:r>
    </w:p>
    <w:p w14:paraId="13000AE9" w14:textId="488E7557" w:rsidR="008C3D20" w:rsidRDefault="008C3D20">
      <w:r>
        <w:t>Multiple items applying on edible nuts are amended, canceled, or established, as shown. New item 141770</w:t>
      </w:r>
    </w:p>
    <w:p w14:paraId="1C386FC3" w14:textId="3C24478F" w:rsidR="008C3D20" w:rsidRDefault="008C3D20"/>
    <w:p w14:paraId="56DA09DF" w14:textId="38163386"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69: </w:t>
      </w:r>
      <w:r>
        <w:rPr>
          <w:rStyle w:val="fontstyle0"/>
          <w:rFonts w:ascii="Nunito Sans" w:hAnsi="Nunito Sans"/>
          <w:color w:val="3A3A3A"/>
          <w:sz w:val="27"/>
          <w:szCs w:val="27"/>
          <w:shd w:val="clear" w:color="auto" w:fill="FFFFFF"/>
        </w:rPr>
        <w:t>Oils, Other Than Petroleum</w:t>
      </w:r>
    </w:p>
    <w:p w14:paraId="3679C420" w14:textId="27F09A05" w:rsidR="008C3D20" w:rsidRDefault="008C3D20">
      <w:r>
        <w:t>Multiple items applying on oils, other than petroleum, are canceled with reference to a new item, and several Notes are established, as shown. New item 145160</w:t>
      </w:r>
    </w:p>
    <w:p w14:paraId="46C364BC" w14:textId="54516A63" w:rsidR="008C3D20" w:rsidRDefault="008C3D20">
      <w:r>
        <w:t>As modified, Note, item 145162 is amended to update the item reference.</w:t>
      </w:r>
    </w:p>
    <w:p w14:paraId="526B371F" w14:textId="762E9453" w:rsidR="008C3D20" w:rsidRDefault="008C3D20"/>
    <w:p w14:paraId="73FD1BDA" w14:textId="1983B1EC" w:rsidR="008C3D20" w:rsidRDefault="008C3D2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70: </w:t>
      </w:r>
      <w:r>
        <w:rPr>
          <w:rStyle w:val="fontstyle0"/>
          <w:rFonts w:ascii="Nunito Sans" w:hAnsi="Nunito Sans"/>
          <w:color w:val="3A3A3A"/>
          <w:sz w:val="27"/>
          <w:szCs w:val="27"/>
          <w:shd w:val="clear" w:color="auto" w:fill="FFFFFF"/>
        </w:rPr>
        <w:t>Packing Group</w:t>
      </w:r>
    </w:p>
    <w:p w14:paraId="6C4D6A92" w14:textId="0EBF00B4" w:rsidR="008C3D20" w:rsidRDefault="007958A6">
      <w:r>
        <w:lastRenderedPageBreak/>
        <w:t>Multiple items applying on packing materials are canceled with reference to a new item, and one Note is established, as shown. New item 148490</w:t>
      </w:r>
    </w:p>
    <w:p w14:paraId="508AB87B" w14:textId="74D41E46" w:rsidR="007958A6" w:rsidRDefault="007958A6"/>
    <w:p w14:paraId="089A4A3C" w14:textId="07C839BD"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71: </w:t>
      </w:r>
      <w:r>
        <w:rPr>
          <w:rStyle w:val="fontstyle0"/>
          <w:rFonts w:ascii="Nunito Sans" w:hAnsi="Nunito Sans"/>
          <w:color w:val="3A3A3A"/>
          <w:sz w:val="27"/>
          <w:szCs w:val="27"/>
          <w:shd w:val="clear" w:color="auto" w:fill="FFFFFF"/>
        </w:rPr>
        <w:t>Pads, Padding and Related Articles Group</w:t>
      </w:r>
    </w:p>
    <w:p w14:paraId="275BB5D1" w14:textId="716F4814" w:rsidR="007958A6" w:rsidRDefault="007958A6">
      <w:r>
        <w:t>Multiple items are amended, canceled, or established, as shown. NMFC 149240 &amp; 149265</w:t>
      </w:r>
    </w:p>
    <w:p w14:paraId="552D2D50" w14:textId="41302E41" w:rsidR="007958A6" w:rsidRDefault="007958A6"/>
    <w:p w14:paraId="706B456F" w14:textId="70750E29" w:rsidR="007958A6" w:rsidRDefault="007958A6">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72: Paints Group</w:t>
      </w:r>
    </w:p>
    <w:p w14:paraId="55AD3C5F" w14:textId="5E94E7FC" w:rsidR="007958A6" w:rsidRDefault="007958A6">
      <w:r>
        <w:t>Multiple items applying on paint and related materials are canceled with reference to a new item, and one Note is established, as shown. New item 150005</w:t>
      </w:r>
    </w:p>
    <w:p w14:paraId="11949F3E" w14:textId="0DADC832" w:rsidR="007958A6" w:rsidRDefault="007958A6"/>
    <w:p w14:paraId="5EE5E241" w14:textId="7240A934"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73: </w:t>
      </w:r>
      <w:r>
        <w:rPr>
          <w:rStyle w:val="fontstyle0"/>
          <w:rFonts w:ascii="Nunito Sans" w:hAnsi="Nunito Sans"/>
          <w:color w:val="3A3A3A"/>
          <w:sz w:val="27"/>
          <w:szCs w:val="27"/>
          <w:shd w:val="clear" w:color="auto" w:fill="FFFFFF"/>
        </w:rPr>
        <w:t>Paper Articles Group</w:t>
      </w:r>
    </w:p>
    <w:p w14:paraId="35A824A1" w14:textId="14E11B21" w:rsidR="007958A6" w:rsidRDefault="007958A6">
      <w:r>
        <w:t>Multiple items applying on paper goods or articles are amended, canceled, or established, as shown. NMFC 153900</w:t>
      </w:r>
    </w:p>
    <w:p w14:paraId="1ADA82C7" w14:textId="77777777" w:rsidR="007958A6" w:rsidRDefault="007958A6"/>
    <w:p w14:paraId="12B1F0AA" w14:textId="1C398D14"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74: </w:t>
      </w:r>
      <w:r>
        <w:rPr>
          <w:rStyle w:val="fontstyle0"/>
          <w:rFonts w:ascii="Nunito Sans" w:hAnsi="Nunito Sans"/>
          <w:color w:val="3A3A3A"/>
          <w:sz w:val="27"/>
          <w:szCs w:val="27"/>
          <w:shd w:val="clear" w:color="auto" w:fill="FFFFFF"/>
        </w:rPr>
        <w:t>Paste Group</w:t>
      </w:r>
    </w:p>
    <w:p w14:paraId="66E5F960" w14:textId="0AA70D7E" w:rsidR="007958A6" w:rsidRDefault="007958A6">
      <w:r>
        <w:t>Multiple items applying on paste are canceled with reference to a new item, as shown. New item 154770</w:t>
      </w:r>
    </w:p>
    <w:p w14:paraId="45BD457C" w14:textId="091F6E0F" w:rsidR="007958A6" w:rsidRDefault="007958A6"/>
    <w:p w14:paraId="15CDD7EB" w14:textId="3760DEBA"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75: </w:t>
      </w:r>
      <w:r>
        <w:rPr>
          <w:rStyle w:val="fontstyle0"/>
          <w:rFonts w:ascii="Nunito Sans" w:hAnsi="Nunito Sans"/>
          <w:color w:val="3A3A3A"/>
          <w:sz w:val="27"/>
          <w:szCs w:val="27"/>
          <w:shd w:val="clear" w:color="auto" w:fill="FFFFFF"/>
        </w:rPr>
        <w:t>Pesticides Group</w:t>
      </w:r>
    </w:p>
    <w:p w14:paraId="1A4D4975" w14:textId="57E81BA2" w:rsidR="007958A6" w:rsidRDefault="007958A6">
      <w:r>
        <w:t>Multiple items applying on pesticides are amended or canceled as shown. NMFC 155050</w:t>
      </w:r>
    </w:p>
    <w:p w14:paraId="7E790C16" w14:textId="04D199F6" w:rsidR="007958A6" w:rsidRDefault="007958A6"/>
    <w:p w14:paraId="780C307B" w14:textId="013C4890"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76: </w:t>
      </w:r>
      <w:r>
        <w:rPr>
          <w:rStyle w:val="fontstyle0"/>
          <w:rFonts w:ascii="Nunito Sans" w:hAnsi="Nunito Sans"/>
          <w:color w:val="3A3A3A"/>
          <w:sz w:val="27"/>
          <w:szCs w:val="27"/>
          <w:shd w:val="clear" w:color="auto" w:fill="FFFFFF"/>
        </w:rPr>
        <w:t>Petroleum Products Group</w:t>
      </w:r>
    </w:p>
    <w:p w14:paraId="6568A31E" w14:textId="7F5A86B2" w:rsidR="007958A6" w:rsidRDefault="007958A6">
      <w:r>
        <w:t>Multiple items applying on petroleum or petroleum products are canceled with reference to a new item, and several Notes are established, as shown. New item 155200</w:t>
      </w:r>
    </w:p>
    <w:p w14:paraId="00B87AA8" w14:textId="4EEE47D6" w:rsidR="007958A6" w:rsidRDefault="007958A6">
      <w:r>
        <w:t>As modified, Note, item 50456 is amended to update the item reference.</w:t>
      </w:r>
    </w:p>
    <w:p w14:paraId="2646A93F" w14:textId="7FD79AD1" w:rsidR="007958A6" w:rsidRDefault="007958A6"/>
    <w:p w14:paraId="0D5B4854" w14:textId="16A9AD10"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77: </w:t>
      </w:r>
      <w:r>
        <w:rPr>
          <w:rStyle w:val="fontstyle0"/>
          <w:rFonts w:ascii="Nunito Sans" w:hAnsi="Nunito Sans"/>
          <w:color w:val="3A3A3A"/>
          <w:sz w:val="27"/>
          <w:szCs w:val="27"/>
          <w:shd w:val="clear" w:color="auto" w:fill="FFFFFF"/>
        </w:rPr>
        <w:t>Plastic or Rubber Articles Group</w:t>
      </w:r>
    </w:p>
    <w:p w14:paraId="674E2075" w14:textId="77777777" w:rsidR="007958A6" w:rsidRDefault="007958A6">
      <w:r>
        <w:t>Multiple items applying on plastic or rubber articles are amended, canceled, or established, as shown. NMFC 156600</w:t>
      </w:r>
    </w:p>
    <w:p w14:paraId="06610D7E" w14:textId="3B400ABC" w:rsidR="007958A6" w:rsidRDefault="007958A6">
      <w:r>
        <w:t xml:space="preserve"> As modified, Note, item 171884 is amended to update the item reference.</w:t>
      </w:r>
    </w:p>
    <w:p w14:paraId="22E8AD28" w14:textId="5347AFB9" w:rsidR="007958A6" w:rsidRDefault="007958A6"/>
    <w:p w14:paraId="002D1E08" w14:textId="6E93F3A3"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78: </w:t>
      </w:r>
      <w:r>
        <w:rPr>
          <w:rStyle w:val="fontstyle0"/>
          <w:rFonts w:ascii="Nunito Sans" w:hAnsi="Nunito Sans"/>
          <w:color w:val="3A3A3A"/>
          <w:sz w:val="27"/>
          <w:szCs w:val="27"/>
          <w:shd w:val="clear" w:color="auto" w:fill="FFFFFF"/>
        </w:rPr>
        <w:t>Plumbers’ Goods Group</w:t>
      </w:r>
    </w:p>
    <w:p w14:paraId="3CF6AF53" w14:textId="1E602295" w:rsidR="007958A6" w:rsidRDefault="007958A6">
      <w:r>
        <w:t xml:space="preserve">Multiple items applying on </w:t>
      </w:r>
      <w:proofErr w:type="gramStart"/>
      <w:r>
        <w:t>plumbers</w:t>
      </w:r>
      <w:proofErr w:type="gramEnd"/>
      <w:r>
        <w:t xml:space="preserve"> goods are amended or canceled as shown. NMFC 158880</w:t>
      </w:r>
    </w:p>
    <w:p w14:paraId="691B7FCC" w14:textId="5F02B4DC" w:rsidR="007958A6" w:rsidRDefault="007958A6"/>
    <w:p w14:paraId="5761D4BF" w14:textId="77777777" w:rsidR="007958A6" w:rsidRDefault="007958A6">
      <w:pPr>
        <w:rPr>
          <w:rFonts w:ascii="Nunito Sans" w:hAnsi="Nunito Sans"/>
          <w:color w:val="3A3A3A"/>
          <w:sz w:val="27"/>
          <w:szCs w:val="27"/>
          <w:shd w:val="clear" w:color="auto" w:fill="FFFFFF"/>
        </w:rPr>
      </w:pPr>
    </w:p>
    <w:p w14:paraId="05E15084" w14:textId="5F2B8936"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79: </w:t>
      </w:r>
      <w:r>
        <w:rPr>
          <w:rStyle w:val="fontstyle0"/>
          <w:rFonts w:ascii="Nunito Sans" w:hAnsi="Nunito Sans"/>
          <w:color w:val="3A3A3A"/>
          <w:sz w:val="27"/>
          <w:szCs w:val="27"/>
          <w:shd w:val="clear" w:color="auto" w:fill="FFFFFF"/>
        </w:rPr>
        <w:t>Post Office Equipment Group</w:t>
      </w:r>
    </w:p>
    <w:p w14:paraId="0C89A36B" w14:textId="377C3BC2" w:rsidR="007958A6" w:rsidRDefault="007958A6">
      <w:r>
        <w:t>Multiple items applying on post office equipment are canceled with reference to a new item, and several Notes are established, as shown. New item 160890</w:t>
      </w:r>
    </w:p>
    <w:p w14:paraId="243BD70D" w14:textId="7819B034" w:rsidR="007958A6" w:rsidRDefault="007958A6">
      <w:pPr>
        <w:rPr>
          <w:rStyle w:val="fontstyle0"/>
          <w:rFonts w:ascii="Nunito Sans" w:hAnsi="Nunito Sans"/>
          <w:color w:val="3A3A3A"/>
          <w:sz w:val="27"/>
          <w:szCs w:val="27"/>
          <w:shd w:val="clear" w:color="auto" w:fill="FFFFFF"/>
        </w:rPr>
      </w:pPr>
      <w:r>
        <w:t>As modified, Note, item 133951 is amended to update the item reference.</w:t>
      </w:r>
    </w:p>
    <w:p w14:paraId="222D9CE4" w14:textId="340D4B48" w:rsidR="007958A6" w:rsidRDefault="007958A6"/>
    <w:p w14:paraId="7D0DDFC5" w14:textId="7A6ED5A4" w:rsidR="007958A6" w:rsidRDefault="007958A6">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80: </w:t>
      </w:r>
      <w:r>
        <w:rPr>
          <w:rStyle w:val="fontstyle0"/>
          <w:rFonts w:ascii="Nunito Sans" w:hAnsi="Nunito Sans"/>
          <w:color w:val="3A3A3A"/>
          <w:sz w:val="27"/>
          <w:szCs w:val="27"/>
          <w:shd w:val="clear" w:color="auto" w:fill="FFFFFF"/>
        </w:rPr>
        <w:t>Printed Matter Group</w:t>
      </w:r>
    </w:p>
    <w:p w14:paraId="0906E7AC" w14:textId="441BA188" w:rsidR="007958A6" w:rsidRDefault="008D2965">
      <w:r>
        <w:t>Multiple items applying on printed matter are canceled with reference to a new item, and several Notes are established, as shown. New item 161855</w:t>
      </w:r>
    </w:p>
    <w:p w14:paraId="7310A6DC" w14:textId="60DE388F" w:rsidR="008D2965" w:rsidRDefault="008D2965"/>
    <w:p w14:paraId="482CC2DB" w14:textId="3CA878CB" w:rsidR="008D2965" w:rsidRDefault="008D2965">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81: </w:t>
      </w:r>
      <w:r>
        <w:rPr>
          <w:rStyle w:val="fontstyle0"/>
          <w:rFonts w:ascii="Nunito Sans" w:hAnsi="Nunito Sans"/>
          <w:color w:val="3A3A3A"/>
          <w:sz w:val="27"/>
          <w:szCs w:val="27"/>
          <w:shd w:val="clear" w:color="auto" w:fill="FFFFFF"/>
        </w:rPr>
        <w:t>Printers’ Equipment Group</w:t>
      </w:r>
    </w:p>
    <w:p w14:paraId="262EE8E7" w14:textId="3A4ABF39" w:rsidR="008D2965" w:rsidRDefault="008D2965">
      <w:r>
        <w:t>Multiple items applying on printers’ equipment are canceled with reference to a new item, and one Note is established, as shown. New item 162540</w:t>
      </w:r>
    </w:p>
    <w:p w14:paraId="6096C4D9" w14:textId="130A9C31" w:rsidR="008D2965" w:rsidRDefault="008D2965"/>
    <w:p w14:paraId="1916B1BC" w14:textId="690C1B3F" w:rsidR="008D2965"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82: Racks</w:t>
      </w:r>
    </w:p>
    <w:p w14:paraId="107E1C47" w14:textId="1C3C1AFC" w:rsidR="00181CA7" w:rsidRDefault="00181CA7">
      <w:r>
        <w:t>Multiple items applying on racks are amended, canceled, or established, as shown. NMFC 164390</w:t>
      </w:r>
    </w:p>
    <w:p w14:paraId="48E3ECEB" w14:textId="6B04D620" w:rsidR="00181CA7" w:rsidRDefault="00181CA7"/>
    <w:p w14:paraId="339772E6" w14:textId="7F5C5189" w:rsidR="00181CA7" w:rsidRDefault="00181CA7">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83: </w:t>
      </w:r>
      <w:r>
        <w:rPr>
          <w:rStyle w:val="fontstyle0"/>
          <w:rFonts w:ascii="Nunito Sans" w:hAnsi="Nunito Sans"/>
          <w:color w:val="3A3A3A"/>
          <w:sz w:val="27"/>
          <w:szCs w:val="27"/>
          <w:shd w:val="clear" w:color="auto" w:fill="FFFFFF"/>
        </w:rPr>
        <w:t>Recording Media Group</w:t>
      </w:r>
    </w:p>
    <w:p w14:paraId="13B0FDAB" w14:textId="1CECDB89" w:rsidR="00181CA7" w:rsidRDefault="00181CA7">
      <w:r>
        <w:t>Multiple items applying on recording media are canceled with reference to a new item, and several Notes are established, as shown. New item 168920</w:t>
      </w:r>
    </w:p>
    <w:p w14:paraId="45AEE54B" w14:textId="619F55DF" w:rsidR="00181CA7" w:rsidRDefault="00181CA7"/>
    <w:p w14:paraId="38AE2DDE" w14:textId="47BF6643" w:rsidR="00181CA7"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84: Reels</w:t>
      </w:r>
    </w:p>
    <w:p w14:paraId="14C2F9F9" w14:textId="48ED890F" w:rsidR="00181CA7" w:rsidRDefault="00181CA7">
      <w:r>
        <w:t>Multiple items applying on reels are amended, canceled, or established, as shown. New item 169210</w:t>
      </w:r>
    </w:p>
    <w:p w14:paraId="5BAFD200" w14:textId="031823C5" w:rsidR="00181CA7" w:rsidRDefault="00181CA7"/>
    <w:p w14:paraId="5020E0E8" w14:textId="46B3369A" w:rsidR="00181CA7"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lastRenderedPageBreak/>
        <w:t>Docket 2025-1 Subject 85: Seeds</w:t>
      </w:r>
    </w:p>
    <w:p w14:paraId="5D687EAD" w14:textId="66CF0D6B" w:rsidR="00181CA7" w:rsidRDefault="00181CA7">
      <w:r>
        <w:t>Multiple items applying on seeds are canceled with reference to a new item, and several Notes are established, as shown. New item 173730</w:t>
      </w:r>
    </w:p>
    <w:p w14:paraId="644291C7" w14:textId="30429DA9" w:rsidR="00181CA7" w:rsidRDefault="00181CA7">
      <w:r>
        <w:t xml:space="preserve">As modified, Note, item 89231 is amended to update the item reference. </w:t>
      </w:r>
    </w:p>
    <w:p w14:paraId="06A7236E" w14:textId="5506EDEE" w:rsidR="00181CA7" w:rsidRDefault="00181CA7"/>
    <w:p w14:paraId="422868E9" w14:textId="77777777" w:rsidR="00181CA7" w:rsidRDefault="00181CA7">
      <w:pPr>
        <w:rPr>
          <w:rFonts w:ascii="Nunito Sans" w:hAnsi="Nunito Sans"/>
          <w:color w:val="3A3A3A"/>
          <w:sz w:val="27"/>
          <w:szCs w:val="27"/>
          <w:shd w:val="clear" w:color="auto" w:fill="FFFFFF"/>
        </w:rPr>
      </w:pPr>
    </w:p>
    <w:p w14:paraId="05E29B6E" w14:textId="234D8C30" w:rsidR="00181CA7" w:rsidRDefault="00181CA7">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86: </w:t>
      </w:r>
      <w:r>
        <w:rPr>
          <w:rStyle w:val="fontstyle0"/>
          <w:rFonts w:ascii="Nunito Sans" w:hAnsi="Nunito Sans"/>
          <w:color w:val="3A3A3A"/>
          <w:sz w:val="27"/>
          <w:szCs w:val="27"/>
          <w:shd w:val="clear" w:color="auto" w:fill="FFFFFF"/>
        </w:rPr>
        <w:t>Sheet Steel Articles Group</w:t>
      </w:r>
    </w:p>
    <w:p w14:paraId="7107C33C" w14:textId="2195C096" w:rsidR="00181CA7" w:rsidRDefault="00181CA7">
      <w:r>
        <w:t>Multiple items applying on sheet steel articles are amended, canceled, or established, as shown. NMFC 175120</w:t>
      </w:r>
    </w:p>
    <w:p w14:paraId="0909F8C3" w14:textId="5E990224" w:rsidR="00181CA7" w:rsidRDefault="00181CA7"/>
    <w:p w14:paraId="2EF40CD9" w14:textId="2206AEB8" w:rsidR="00181CA7"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87: Shells</w:t>
      </w:r>
    </w:p>
    <w:p w14:paraId="7569951F" w14:textId="748FB3CE" w:rsidR="00181CA7" w:rsidRDefault="00181CA7">
      <w:r>
        <w:t>Multiple items applying on shells are amended, canceled, or established, as shown. New item 175505</w:t>
      </w:r>
    </w:p>
    <w:p w14:paraId="47F1E01E" w14:textId="252FC986" w:rsidR="00181CA7" w:rsidRDefault="00181CA7"/>
    <w:p w14:paraId="3552DF5D" w14:textId="1F4DAB88" w:rsidR="00181CA7"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88: Stands</w:t>
      </w:r>
    </w:p>
    <w:p w14:paraId="01BA389C" w14:textId="6D754986" w:rsidR="00181CA7" w:rsidRDefault="00181CA7">
      <w:r>
        <w:t>Multiple items applying on stands are amended or canceled as shown. NMFC 178690</w:t>
      </w:r>
    </w:p>
    <w:p w14:paraId="47928979" w14:textId="5BB0C118" w:rsidR="00181CA7" w:rsidRDefault="00181CA7"/>
    <w:p w14:paraId="26ECA344" w14:textId="4318CA30" w:rsidR="00181CA7"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89: Thread</w:t>
      </w:r>
    </w:p>
    <w:p w14:paraId="29116689" w14:textId="41AD267A" w:rsidR="00181CA7" w:rsidRDefault="00181CA7">
      <w:r>
        <w:t>Multiple items applying on thread are canceled with reference to a new item, as shown. New item 182280</w:t>
      </w:r>
    </w:p>
    <w:p w14:paraId="2AA9F75B" w14:textId="55831A26" w:rsidR="00181CA7" w:rsidRDefault="00181CA7"/>
    <w:p w14:paraId="218F1792" w14:textId="4CA5DFBE" w:rsidR="00181CA7" w:rsidRDefault="00181CA7">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90: Tin</w:t>
      </w:r>
    </w:p>
    <w:p w14:paraId="1285568A" w14:textId="577011C3" w:rsidR="00181CA7" w:rsidRDefault="00181CA7">
      <w:r>
        <w:t>Multiple items applying on tin are canceled with reference to a new item, and one Note is established, as shown. New item 182940</w:t>
      </w:r>
    </w:p>
    <w:p w14:paraId="01665C9B" w14:textId="4EFB55F6" w:rsidR="00181CA7" w:rsidRDefault="00181CA7"/>
    <w:p w14:paraId="1B1DAC4A" w14:textId="272020D0" w:rsidR="00181CA7" w:rsidRDefault="00181CA7">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91: </w:t>
      </w:r>
      <w:r>
        <w:rPr>
          <w:rStyle w:val="fontstyle0"/>
          <w:rFonts w:ascii="Nunito Sans" w:hAnsi="Nunito Sans"/>
          <w:color w:val="3A3A3A"/>
          <w:sz w:val="27"/>
          <w:szCs w:val="27"/>
          <w:shd w:val="clear" w:color="auto" w:fill="FFFFFF"/>
        </w:rPr>
        <w:t>Tobacco, Manufactured, Group</w:t>
      </w:r>
    </w:p>
    <w:p w14:paraId="16978509" w14:textId="4402A794" w:rsidR="00181CA7" w:rsidRDefault="00181CA7">
      <w:pPr>
        <w:rPr>
          <w:rStyle w:val="fontstyle0"/>
          <w:rFonts w:ascii="Nunito Sans" w:hAnsi="Nunito Sans"/>
          <w:color w:val="3A3A3A"/>
          <w:sz w:val="27"/>
          <w:szCs w:val="27"/>
          <w:shd w:val="clear" w:color="auto" w:fill="FFFFFF"/>
        </w:rPr>
      </w:pPr>
      <w:r>
        <w:rPr>
          <w:rStyle w:val="fontstyle0"/>
          <w:rFonts w:ascii="Nunito Sans" w:hAnsi="Nunito Sans"/>
          <w:color w:val="3A3A3A"/>
          <w:sz w:val="27"/>
          <w:szCs w:val="27"/>
          <w:shd w:val="clear" w:color="auto" w:fill="FFFFFF"/>
        </w:rPr>
        <w:t>Not Approved</w:t>
      </w:r>
    </w:p>
    <w:p w14:paraId="34E3B8F9" w14:textId="1F3C0AFD" w:rsidR="00181CA7" w:rsidRDefault="00181CA7">
      <w:pPr>
        <w:rPr>
          <w:rStyle w:val="fontstyle0"/>
          <w:rFonts w:ascii="Nunito Sans" w:hAnsi="Nunito Sans"/>
          <w:color w:val="3A3A3A"/>
          <w:sz w:val="27"/>
          <w:szCs w:val="27"/>
          <w:shd w:val="clear" w:color="auto" w:fill="FFFFFF"/>
        </w:rPr>
      </w:pPr>
    </w:p>
    <w:p w14:paraId="5D7E6047" w14:textId="0DA54666" w:rsidR="00181CA7" w:rsidRDefault="00181CA7">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92: </w:t>
      </w:r>
      <w:r>
        <w:rPr>
          <w:rStyle w:val="fontstyle0"/>
          <w:rFonts w:ascii="Nunito Sans" w:hAnsi="Nunito Sans"/>
          <w:color w:val="3A3A3A"/>
          <w:sz w:val="27"/>
          <w:szCs w:val="27"/>
          <w:shd w:val="clear" w:color="auto" w:fill="FFFFFF"/>
        </w:rPr>
        <w:t>Tobacco, Unmanufactured</w:t>
      </w:r>
    </w:p>
    <w:p w14:paraId="188A80F0" w14:textId="7A667950" w:rsidR="00181CA7" w:rsidRDefault="00181CA7">
      <w:pPr>
        <w:rPr>
          <w:rStyle w:val="fontstyle0"/>
          <w:rFonts w:ascii="Nunito Sans" w:hAnsi="Nunito Sans"/>
          <w:color w:val="3A3A3A"/>
          <w:sz w:val="27"/>
          <w:szCs w:val="27"/>
          <w:shd w:val="clear" w:color="auto" w:fill="FFFFFF"/>
        </w:rPr>
      </w:pPr>
      <w:r>
        <w:rPr>
          <w:rStyle w:val="fontstyle0"/>
          <w:rFonts w:ascii="Nunito Sans" w:hAnsi="Nunito Sans"/>
          <w:color w:val="3A3A3A"/>
          <w:sz w:val="27"/>
          <w:szCs w:val="27"/>
          <w:shd w:val="clear" w:color="auto" w:fill="FFFFFF"/>
        </w:rPr>
        <w:lastRenderedPageBreak/>
        <w:t>Not Approved</w:t>
      </w:r>
    </w:p>
    <w:p w14:paraId="4848EE4B" w14:textId="30EA9361" w:rsidR="00181CA7" w:rsidRDefault="00181CA7">
      <w:pPr>
        <w:rPr>
          <w:rStyle w:val="fontstyle0"/>
          <w:rFonts w:ascii="Nunito Sans" w:hAnsi="Nunito Sans"/>
          <w:color w:val="3A3A3A"/>
          <w:sz w:val="27"/>
          <w:szCs w:val="27"/>
          <w:shd w:val="clear" w:color="auto" w:fill="FFFFFF"/>
        </w:rPr>
      </w:pPr>
    </w:p>
    <w:p w14:paraId="3224CBCD" w14:textId="659C37B8" w:rsidR="00181CA7" w:rsidRDefault="00181CA7">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93: </w:t>
      </w:r>
      <w:r>
        <w:rPr>
          <w:rStyle w:val="fontstyle0"/>
          <w:rFonts w:ascii="Nunito Sans" w:hAnsi="Nunito Sans"/>
          <w:color w:val="3A3A3A"/>
          <w:sz w:val="27"/>
          <w:szCs w:val="27"/>
          <w:shd w:val="clear" w:color="auto" w:fill="FFFFFF"/>
        </w:rPr>
        <w:t>Tools, or Parts Named</w:t>
      </w:r>
    </w:p>
    <w:p w14:paraId="35128249" w14:textId="5B7115A5" w:rsidR="00181CA7" w:rsidRDefault="00181CA7">
      <w:r>
        <w:t>Multiple items applying on tools and tool parts are amended, canceled, or established, as shown. New item 186600</w:t>
      </w:r>
    </w:p>
    <w:p w14:paraId="1C583695" w14:textId="40E9CA8B" w:rsidR="00181CA7" w:rsidRDefault="00D16BD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94: </w:t>
      </w:r>
      <w:r>
        <w:rPr>
          <w:rStyle w:val="fontstyle0"/>
          <w:rFonts w:ascii="Nunito Sans" w:hAnsi="Nunito Sans"/>
          <w:color w:val="3A3A3A"/>
          <w:sz w:val="27"/>
          <w:szCs w:val="27"/>
          <w:shd w:val="clear" w:color="auto" w:fill="FFFFFF"/>
        </w:rPr>
        <w:t>Trunks, Traveling Bags or Related Articles</w:t>
      </w:r>
    </w:p>
    <w:p w14:paraId="640C0ADD" w14:textId="725274A7" w:rsidR="00D16BD0" w:rsidRDefault="00D16BD0">
      <w:r>
        <w:t>Multiple items applying on trunks, traveling bags, or related articles are amended or canceled as shown. NMFC 187645</w:t>
      </w:r>
    </w:p>
    <w:p w14:paraId="6052325D" w14:textId="4C62F1D3" w:rsidR="00D16BD0" w:rsidRDefault="00D16BD0"/>
    <w:p w14:paraId="0AE415E7" w14:textId="34F3BECC" w:rsidR="00D16BD0" w:rsidRDefault="00D16BD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95: </w:t>
      </w:r>
      <w:r>
        <w:rPr>
          <w:rStyle w:val="fontstyle0"/>
          <w:rFonts w:ascii="Nunito Sans" w:hAnsi="Nunito Sans"/>
          <w:color w:val="3A3A3A"/>
          <w:sz w:val="27"/>
          <w:szCs w:val="27"/>
          <w:shd w:val="clear" w:color="auto" w:fill="FFFFFF"/>
        </w:rPr>
        <w:t>Vehicles, Other Than Self-Propelled</w:t>
      </w:r>
    </w:p>
    <w:p w14:paraId="05EB6E0E" w14:textId="05DA3F4B" w:rsidR="00D16BD0" w:rsidRDefault="00D16BD0">
      <w:r>
        <w:t>Multiple items applying on vehicles, other than self-propelled, are amended or canceled as shown. NMFC 189800</w:t>
      </w:r>
    </w:p>
    <w:p w14:paraId="20BACB68" w14:textId="391A203C" w:rsidR="00D16BD0" w:rsidRDefault="00D16BD0"/>
    <w:p w14:paraId="3A537444" w14:textId="15D12509" w:rsidR="00D16BD0" w:rsidRDefault="00D16BD0">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96: Wax</w:t>
      </w:r>
    </w:p>
    <w:p w14:paraId="138695E0" w14:textId="74C7FA5D" w:rsidR="00D16BD0" w:rsidRDefault="00D16BD0">
      <w:r>
        <w:t>Multiple items applying on wax are canceled with reference to a new item, as shown. New item 196900</w:t>
      </w:r>
    </w:p>
    <w:p w14:paraId="36DCB4CD" w14:textId="4C10EF6B" w:rsidR="00D16BD0" w:rsidRDefault="00D16BD0"/>
    <w:p w14:paraId="40BDB8A2" w14:textId="115F07E5" w:rsidR="00D16BD0" w:rsidRDefault="00D16BD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97: </w:t>
      </w:r>
      <w:r>
        <w:rPr>
          <w:rStyle w:val="fontstyle0"/>
          <w:rFonts w:ascii="Nunito Sans" w:hAnsi="Nunito Sans"/>
          <w:color w:val="3A3A3A"/>
          <w:sz w:val="27"/>
          <w:szCs w:val="27"/>
          <w:shd w:val="clear" w:color="auto" w:fill="FFFFFF"/>
        </w:rPr>
        <w:t>Wire Goods Group</w:t>
      </w:r>
    </w:p>
    <w:p w14:paraId="05BE954A" w14:textId="3894AC98" w:rsidR="00D16BD0" w:rsidRDefault="00D16BD0">
      <w:r>
        <w:t>Multiple items applying on wire goods or wirework are amended, canceled, or established, as shown. NMFC 198080</w:t>
      </w:r>
    </w:p>
    <w:p w14:paraId="3AAE253A" w14:textId="45D6EC06" w:rsidR="00D16BD0" w:rsidRDefault="00D16BD0"/>
    <w:p w14:paraId="612986BB" w14:textId="6854804E" w:rsidR="00D16BD0" w:rsidRDefault="00D16BD0">
      <w:pPr>
        <w:rPr>
          <w:rStyle w:val="fontstyle0"/>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98: </w:t>
      </w:r>
      <w:r>
        <w:rPr>
          <w:rStyle w:val="fontstyle0"/>
          <w:rFonts w:ascii="Nunito Sans" w:hAnsi="Nunito Sans"/>
          <w:color w:val="3A3A3A"/>
          <w:sz w:val="27"/>
          <w:szCs w:val="27"/>
          <w:shd w:val="clear" w:color="auto" w:fill="FFFFFF"/>
        </w:rPr>
        <w:t>Woodenware or Wooden Articles Group</w:t>
      </w:r>
    </w:p>
    <w:p w14:paraId="0CCB0D40" w14:textId="09857D35" w:rsidR="00D16BD0" w:rsidRDefault="002F5383">
      <w:r>
        <w:t>Multiple items applying on woodenware and wooden articles are amended, canceled, or established, as shown. NMFC 199970</w:t>
      </w:r>
    </w:p>
    <w:p w14:paraId="61210915" w14:textId="4B6658A0" w:rsidR="002F5383" w:rsidRDefault="002F5383"/>
    <w:p w14:paraId="3062BE7A" w14:textId="68D2DF27" w:rsidR="002F5383" w:rsidRDefault="002F5383">
      <w:pPr>
        <w:rPr>
          <w:rFonts w:ascii="Nunito Sans" w:hAnsi="Nunito Sans"/>
          <w:color w:val="3A3A3A"/>
          <w:sz w:val="27"/>
          <w:szCs w:val="27"/>
          <w:shd w:val="clear" w:color="auto" w:fill="FFFFFF"/>
        </w:rPr>
      </w:pPr>
      <w:r>
        <w:rPr>
          <w:rFonts w:ascii="Nunito Sans" w:hAnsi="Nunito Sans"/>
          <w:color w:val="3A3A3A"/>
          <w:sz w:val="27"/>
          <w:szCs w:val="27"/>
          <w:shd w:val="clear" w:color="auto" w:fill="FFFFFF"/>
        </w:rPr>
        <w:t>Docket 2025-1 Subject 99: Zinc or Zinc Alloys</w:t>
      </w:r>
    </w:p>
    <w:p w14:paraId="7CC7CEB4" w14:textId="3459BA93" w:rsidR="002F5383" w:rsidRDefault="002F5383">
      <w:pPr>
        <w:rPr>
          <w:rStyle w:val="fontstyle0"/>
          <w:rFonts w:ascii="Nunito Sans" w:hAnsi="Nunito Sans"/>
          <w:color w:val="3A3A3A"/>
          <w:sz w:val="27"/>
          <w:szCs w:val="27"/>
          <w:shd w:val="clear" w:color="auto" w:fill="FFFFFF"/>
        </w:rPr>
      </w:pPr>
      <w:r>
        <w:t>Multiple items applying on zinc or zinc alloys are amended, canceled, or established, as shown. New item 201050</w:t>
      </w:r>
    </w:p>
    <w:p w14:paraId="0C56A213" w14:textId="77777777" w:rsidR="00181CA7" w:rsidRDefault="00181CA7"/>
    <w:sectPr w:rsidR="00181C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634"/>
    <w:rsid w:val="00044B98"/>
    <w:rsid w:val="000E72D3"/>
    <w:rsid w:val="001359D1"/>
    <w:rsid w:val="00167D65"/>
    <w:rsid w:val="00181CA7"/>
    <w:rsid w:val="002962CC"/>
    <w:rsid w:val="002F5383"/>
    <w:rsid w:val="004D4D44"/>
    <w:rsid w:val="0061178E"/>
    <w:rsid w:val="0062239E"/>
    <w:rsid w:val="00733BE4"/>
    <w:rsid w:val="007958A6"/>
    <w:rsid w:val="007A29C0"/>
    <w:rsid w:val="007B4C91"/>
    <w:rsid w:val="008802DC"/>
    <w:rsid w:val="00881634"/>
    <w:rsid w:val="008C3D20"/>
    <w:rsid w:val="008D2965"/>
    <w:rsid w:val="00AE6D35"/>
    <w:rsid w:val="00D16BD0"/>
    <w:rsid w:val="00DC0041"/>
    <w:rsid w:val="00F35F51"/>
    <w:rsid w:val="00F70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57E4"/>
  <w15:chartTrackingRefBased/>
  <w15:docId w15:val="{BBC31C28-0F09-41C9-BF0F-61177EC9F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rsid w:val="00733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2792</Words>
  <Characters>15921</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McDermitt</dc:creator>
  <cp:keywords/>
  <dc:description/>
  <cp:lastModifiedBy>Allison Murphy</cp:lastModifiedBy>
  <cp:revision>2</cp:revision>
  <dcterms:created xsi:type="dcterms:W3CDTF">2025-06-27T16:36:00Z</dcterms:created>
  <dcterms:modified xsi:type="dcterms:W3CDTF">2025-06-27T16:36:00Z</dcterms:modified>
</cp:coreProperties>
</file>